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B809" w14:textId="354E5BCB" w:rsidR="00974132" w:rsidRPr="00974132" w:rsidRDefault="00974132" w:rsidP="00FF0711">
      <w:pPr>
        <w:rPr>
          <w:rFonts w:ascii="Arial" w:hAnsi="Arial" w:cs="Arial"/>
          <w:b/>
          <w:bCs/>
        </w:rPr>
      </w:pPr>
      <w:r w:rsidRPr="006E2FE8">
        <w:rPr>
          <w:rFonts w:ascii="Arial" w:hAnsi="Arial" w:cs="Arial"/>
          <w:b/>
          <w:bCs/>
          <w:color w:val="FF0000"/>
          <w:sz w:val="28"/>
          <w:szCs w:val="28"/>
        </w:rPr>
        <w:t xml:space="preserve">Spouwmuurisolatie met </w:t>
      </w:r>
      <w:proofErr w:type="spellStart"/>
      <w:r w:rsidRPr="006E2FE8">
        <w:rPr>
          <w:rFonts w:ascii="Arial" w:hAnsi="Arial" w:cs="Arial"/>
          <w:b/>
          <w:bCs/>
          <w:color w:val="FF0000"/>
          <w:sz w:val="28"/>
          <w:szCs w:val="28"/>
        </w:rPr>
        <w:t>Rockfit</w:t>
      </w:r>
      <w:proofErr w:type="spellEnd"/>
      <w:r w:rsidRPr="006E2FE8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CE55DF">
        <w:rPr>
          <w:rFonts w:ascii="Arial" w:hAnsi="Arial" w:cs="Arial"/>
          <w:b/>
          <w:bCs/>
          <w:color w:val="FF0000"/>
          <w:sz w:val="28"/>
          <w:szCs w:val="28"/>
        </w:rPr>
        <w:t>Supra</w:t>
      </w:r>
      <w:r w:rsidRPr="00D84C71">
        <w:rPr>
          <w:rFonts w:ascii="Arial" w:hAnsi="Arial" w:cs="Arial"/>
          <w:b/>
          <w:bCs/>
        </w:rPr>
        <w:t xml:space="preserve"> </w:t>
      </w:r>
      <w:r w:rsidR="00FF0711" w:rsidRPr="00D84C71">
        <w:rPr>
          <w:rFonts w:ascii="Arial" w:hAnsi="Arial" w:cs="Arial"/>
          <w:b/>
          <w:bCs/>
        </w:rPr>
        <w:br/>
      </w:r>
      <w:r w:rsidR="00FF0711" w:rsidRPr="00D84C71">
        <w:rPr>
          <w:rFonts w:ascii="Arial" w:hAnsi="Arial" w:cs="Arial"/>
        </w:rPr>
        <w:br/>
      </w:r>
      <w:r w:rsidRPr="00974132">
        <w:rPr>
          <w:rFonts w:ascii="Arial" w:hAnsi="Arial" w:cs="Arial"/>
          <w:b/>
          <w:bCs/>
        </w:rPr>
        <w:t>Omschrijving</w:t>
      </w:r>
    </w:p>
    <w:p w14:paraId="2C393BF6" w14:textId="322F25B0" w:rsidR="00FF0711" w:rsidRPr="00D84C71" w:rsidRDefault="00FF0711" w:rsidP="00FF0711">
      <w:pPr>
        <w:rPr>
          <w:rFonts w:ascii="Arial" w:hAnsi="Arial" w:cs="Arial"/>
        </w:rPr>
      </w:pPr>
      <w:r w:rsidRPr="00D84C71">
        <w:rPr>
          <w:rFonts w:ascii="Arial" w:hAnsi="Arial" w:cs="Arial"/>
        </w:rPr>
        <w:t xml:space="preserve">De thermische isolatie van </w:t>
      </w:r>
      <w:r w:rsidRPr="001C1F8A">
        <w:rPr>
          <w:rFonts w:ascii="Arial" w:hAnsi="Arial" w:cs="Arial"/>
          <w:color w:val="0070C0"/>
        </w:rPr>
        <w:t># de spouwmuren met gedeeltelijke vulling</w:t>
      </w:r>
      <w:r w:rsidR="00974132" w:rsidRPr="001C1F8A">
        <w:rPr>
          <w:rFonts w:ascii="Arial" w:hAnsi="Arial" w:cs="Arial"/>
          <w:color w:val="0070C0"/>
        </w:rPr>
        <w:t xml:space="preserve"> </w:t>
      </w:r>
      <w:r w:rsidR="00D84C71" w:rsidRPr="001C1F8A">
        <w:rPr>
          <w:rFonts w:ascii="Arial" w:hAnsi="Arial" w:cs="Arial"/>
          <w:color w:val="0070C0"/>
        </w:rPr>
        <w:t># de spouwmuren met volledige vulling</w:t>
      </w:r>
      <w:r w:rsidR="00974132" w:rsidRPr="001C1F8A">
        <w:rPr>
          <w:rFonts w:ascii="Arial" w:hAnsi="Arial" w:cs="Arial"/>
          <w:color w:val="0070C0"/>
        </w:rPr>
        <w:t xml:space="preserve"> </w:t>
      </w:r>
      <w:r w:rsidRPr="00D84C71">
        <w:rPr>
          <w:rFonts w:ascii="Arial" w:hAnsi="Arial" w:cs="Arial"/>
          <w:color w:val="000000"/>
        </w:rPr>
        <w:t>wordt uitgevoerd met volledig recycleerbare</w:t>
      </w:r>
      <w:r w:rsidR="000D6FEC">
        <w:rPr>
          <w:rFonts w:ascii="Arial" w:hAnsi="Arial" w:cs="Arial"/>
          <w:color w:val="000000"/>
        </w:rPr>
        <w:t xml:space="preserve">, </w:t>
      </w:r>
      <w:r w:rsidR="00CE55DF">
        <w:rPr>
          <w:rFonts w:ascii="Arial" w:hAnsi="Arial" w:cs="Arial"/>
          <w:color w:val="000000"/>
        </w:rPr>
        <w:t>uitermate</w:t>
      </w:r>
      <w:r w:rsidR="00386E2F">
        <w:rPr>
          <w:rFonts w:ascii="Arial" w:hAnsi="Arial" w:cs="Arial"/>
          <w:color w:val="000000"/>
        </w:rPr>
        <w:t xml:space="preserve"> stevige</w:t>
      </w:r>
      <w:r w:rsidRPr="00D84C71">
        <w:rPr>
          <w:rFonts w:ascii="Arial" w:hAnsi="Arial" w:cs="Arial"/>
          <w:color w:val="000000"/>
        </w:rPr>
        <w:t xml:space="preserve"> </w:t>
      </w:r>
      <w:r w:rsidRPr="00D84C71">
        <w:rPr>
          <w:rFonts w:ascii="Arial" w:hAnsi="Arial" w:cs="Arial"/>
          <w:color w:val="FF0000"/>
        </w:rPr>
        <w:t xml:space="preserve"># </w:t>
      </w:r>
      <w:proofErr w:type="spellStart"/>
      <w:r w:rsidRPr="00D84C71">
        <w:rPr>
          <w:rFonts w:ascii="Arial" w:hAnsi="Arial" w:cs="Arial"/>
          <w:color w:val="FF0000"/>
        </w:rPr>
        <w:t>Rockfit</w:t>
      </w:r>
      <w:proofErr w:type="spellEnd"/>
      <w:r w:rsidRPr="00D84C71">
        <w:rPr>
          <w:rFonts w:ascii="Arial" w:hAnsi="Arial" w:cs="Arial"/>
          <w:color w:val="FF0000"/>
        </w:rPr>
        <w:t xml:space="preserve"> </w:t>
      </w:r>
      <w:r w:rsidR="00CE55DF">
        <w:rPr>
          <w:rFonts w:ascii="Arial" w:hAnsi="Arial" w:cs="Arial"/>
          <w:color w:val="FF0000"/>
        </w:rPr>
        <w:t>Supra</w:t>
      </w:r>
      <w:r w:rsidR="00386E2F">
        <w:rPr>
          <w:rFonts w:ascii="Arial" w:hAnsi="Arial" w:cs="Arial"/>
          <w:color w:val="FF0000"/>
        </w:rPr>
        <w:t xml:space="preserve"> </w:t>
      </w:r>
      <w:r w:rsidRPr="00D84C71">
        <w:rPr>
          <w:rFonts w:ascii="Arial" w:hAnsi="Arial" w:cs="Arial"/>
          <w:color w:val="000000"/>
        </w:rPr>
        <w:t>rotswolplaten</w:t>
      </w:r>
      <w:r w:rsidR="000D6FEC">
        <w:rPr>
          <w:rFonts w:ascii="Arial" w:hAnsi="Arial" w:cs="Arial"/>
          <w:color w:val="000000"/>
        </w:rPr>
        <w:t>.</w:t>
      </w:r>
      <w:r w:rsidRPr="00D84C71">
        <w:rPr>
          <w:rFonts w:ascii="Arial" w:hAnsi="Arial" w:cs="Arial"/>
        </w:rPr>
        <w:t xml:space="preserve"> </w:t>
      </w:r>
      <w:r w:rsidR="005E0CAC">
        <w:rPr>
          <w:rFonts w:ascii="Arial" w:hAnsi="Arial" w:cs="Arial"/>
        </w:rPr>
        <w:t xml:space="preserve">De minerale rotswolvezels </w:t>
      </w:r>
      <w:r w:rsidRPr="00D84C71">
        <w:rPr>
          <w:rFonts w:ascii="Arial" w:hAnsi="Arial" w:cs="Arial"/>
        </w:rPr>
        <w:t xml:space="preserve">zijn bekomen door het smelten van vulkanisch gesteente en gebonden met gepolymeriseerde harsen. </w:t>
      </w:r>
    </w:p>
    <w:p w14:paraId="2ABE0623" w14:textId="5F142854" w:rsidR="00FF0711" w:rsidRDefault="00FF0711" w:rsidP="00FF0711">
      <w:pPr>
        <w:rPr>
          <w:rFonts w:ascii="Arial" w:hAnsi="Arial" w:cs="Arial"/>
        </w:rPr>
      </w:pPr>
    </w:p>
    <w:p w14:paraId="235C107C" w14:textId="61BDA98F" w:rsidR="00974132" w:rsidRPr="00974132" w:rsidRDefault="00974132" w:rsidP="00FF0711">
      <w:pPr>
        <w:rPr>
          <w:rFonts w:ascii="Arial" w:hAnsi="Arial" w:cs="Arial"/>
          <w:b/>
          <w:bCs/>
        </w:rPr>
      </w:pPr>
      <w:r w:rsidRPr="00974132">
        <w:rPr>
          <w:rFonts w:ascii="Arial" w:hAnsi="Arial" w:cs="Arial"/>
          <w:b/>
          <w:bCs/>
        </w:rPr>
        <w:t>Materiaal</w:t>
      </w:r>
    </w:p>
    <w:p w14:paraId="1B7FB3AE" w14:textId="7F41312B" w:rsidR="000D6FEC" w:rsidRPr="00167842" w:rsidRDefault="000D6FEC" w:rsidP="000D6FEC">
      <w:pPr>
        <w:numPr>
          <w:ilvl w:val="0"/>
          <w:numId w:val="3"/>
        </w:numPr>
        <w:rPr>
          <w:rFonts w:ascii="Arial" w:hAnsi="Arial" w:cs="Arial"/>
          <w:lang w:val="fr-BE"/>
        </w:rPr>
      </w:pPr>
      <w:proofErr w:type="spellStart"/>
      <w:r w:rsidRPr="00167842">
        <w:rPr>
          <w:rFonts w:ascii="Arial" w:hAnsi="Arial" w:cs="Arial"/>
          <w:lang w:val="fr-BE"/>
        </w:rPr>
        <w:t>Volumieke</w:t>
      </w:r>
      <w:proofErr w:type="spellEnd"/>
      <w:r w:rsidRPr="00167842">
        <w:rPr>
          <w:rFonts w:ascii="Arial" w:hAnsi="Arial" w:cs="Arial"/>
          <w:lang w:val="fr-BE"/>
        </w:rPr>
        <w:t xml:space="preserve"> massa: circa </w:t>
      </w:r>
      <w:r w:rsidR="00CE55DF">
        <w:rPr>
          <w:rFonts w:ascii="Arial" w:hAnsi="Arial" w:cs="Arial"/>
          <w:lang w:val="fr-BE"/>
        </w:rPr>
        <w:t>65</w:t>
      </w:r>
      <w:r w:rsidRPr="00167842">
        <w:rPr>
          <w:rFonts w:ascii="Arial" w:hAnsi="Arial" w:cs="Arial"/>
          <w:lang w:val="fr-BE"/>
        </w:rPr>
        <w:t xml:space="preserve"> kg/m³. </w:t>
      </w:r>
    </w:p>
    <w:p w14:paraId="0D1CEB49" w14:textId="6E2B8B4E" w:rsidR="000D6FEC" w:rsidRPr="00E6514D" w:rsidRDefault="000D6FEC" w:rsidP="000D6FEC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rotswolisolatie</w:t>
      </w:r>
      <w:r w:rsidRPr="00E6514D">
        <w:rPr>
          <w:rFonts w:ascii="Arial" w:hAnsi="Arial" w:cs="Arial"/>
        </w:rPr>
        <w:t xml:space="preserve"> is in staat oneffenheden op te vangen, zodat overal een goede aansluiting tegen de binnenmuur wordt verzekerd.</w:t>
      </w:r>
    </w:p>
    <w:p w14:paraId="56BE21C6" w14:textId="6399BEF1" w:rsidR="004F2A7F" w:rsidRPr="004F2A7F" w:rsidRDefault="004F2A7F" w:rsidP="004F2A7F">
      <w:pPr>
        <w:numPr>
          <w:ilvl w:val="0"/>
          <w:numId w:val="3"/>
        </w:numPr>
        <w:rPr>
          <w:rFonts w:ascii="Arial" w:hAnsi="Arial" w:cs="Arial"/>
        </w:rPr>
      </w:pPr>
      <w:r w:rsidRPr="00D84C71"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 xml:space="preserve">rotswol </w:t>
      </w:r>
      <w:r w:rsidRPr="00D84C71">
        <w:rPr>
          <w:rFonts w:ascii="Arial" w:hAnsi="Arial" w:cs="Arial"/>
        </w:rPr>
        <w:t>isolatieplaten zijn onbekleed</w:t>
      </w:r>
      <w:r w:rsidR="000D6FEC">
        <w:rPr>
          <w:rFonts w:ascii="Arial" w:hAnsi="Arial" w:cs="Arial"/>
        </w:rPr>
        <w:t>.</w:t>
      </w:r>
    </w:p>
    <w:p w14:paraId="71241A67" w14:textId="61977CB3" w:rsidR="00A85308" w:rsidRPr="004F2A7F" w:rsidRDefault="00A85308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Onbrandbaar: Euro-Brandklasse A1 </w:t>
      </w:r>
      <w:r w:rsidR="004F2A7F">
        <w:rPr>
          <w:rFonts w:ascii="Arial" w:hAnsi="Arial" w:cs="Arial"/>
        </w:rPr>
        <w:t>volgens</w:t>
      </w:r>
      <w:r w:rsidRPr="00E6514D">
        <w:rPr>
          <w:rFonts w:ascii="Arial" w:hAnsi="Arial" w:cs="Arial"/>
        </w:rPr>
        <w:t xml:space="preserve"> EN 13501-1.</w:t>
      </w:r>
    </w:p>
    <w:p w14:paraId="6A3E3449" w14:textId="7A09848C" w:rsidR="004F2A7F" w:rsidRPr="00E6514D" w:rsidRDefault="004F2A7F" w:rsidP="004F2A7F">
      <w:pPr>
        <w:numPr>
          <w:ilvl w:val="0"/>
          <w:numId w:val="3"/>
        </w:numPr>
        <w:rPr>
          <w:rStyle w:val="norm1"/>
          <w:color w:val="auto"/>
          <w:lang w:val="nl-BE"/>
        </w:rPr>
      </w:pPr>
      <w:r w:rsidRPr="00E6514D">
        <w:rPr>
          <w:rStyle w:val="norm1"/>
          <w:color w:val="auto"/>
          <w:lang w:val="nl-BE"/>
        </w:rPr>
        <w:t xml:space="preserve">Warmtegeleidingscoëfficiënt </w:t>
      </w:r>
      <w:r w:rsidRPr="00E6514D">
        <w:rPr>
          <w:rStyle w:val="norm1"/>
          <w:rFonts w:ascii="Symbol" w:hAnsi="Symbol"/>
          <w:color w:val="auto"/>
          <w:lang w:val="nl-BE"/>
        </w:rPr>
        <w:t>l</w:t>
      </w:r>
      <w:r w:rsidRPr="00E6514D">
        <w:rPr>
          <w:rStyle w:val="norm1"/>
          <w:color w:val="auto"/>
          <w:vertAlign w:val="subscript"/>
          <w:lang w:val="nl-BE"/>
        </w:rPr>
        <w:t>D</w:t>
      </w:r>
      <w:r w:rsidRPr="00E6514D">
        <w:rPr>
          <w:rStyle w:val="norm1"/>
          <w:color w:val="auto"/>
          <w:lang w:val="nl-BE"/>
        </w:rPr>
        <w:t xml:space="preserve"> : 0,03</w:t>
      </w:r>
      <w:r w:rsidR="00CE55DF">
        <w:rPr>
          <w:rStyle w:val="norm1"/>
          <w:color w:val="auto"/>
          <w:lang w:val="nl-BE"/>
        </w:rPr>
        <w:t>2</w:t>
      </w:r>
      <w:r w:rsidRPr="00E6514D">
        <w:rPr>
          <w:rStyle w:val="norm1"/>
          <w:color w:val="auto"/>
          <w:lang w:val="nl-BE"/>
        </w:rPr>
        <w:t xml:space="preserve"> W/</w:t>
      </w:r>
      <w:proofErr w:type="spellStart"/>
      <w:r w:rsidRPr="00E6514D">
        <w:rPr>
          <w:rStyle w:val="norm1"/>
          <w:color w:val="auto"/>
          <w:lang w:val="nl-BE"/>
        </w:rPr>
        <w:t>m.K</w:t>
      </w:r>
      <w:proofErr w:type="spellEnd"/>
      <w:r w:rsidRPr="00E6514D">
        <w:rPr>
          <w:rStyle w:val="norm1"/>
          <w:color w:val="auto"/>
          <w:lang w:val="nl-BE"/>
        </w:rPr>
        <w:t xml:space="preserve"> volgens EN 12667</w:t>
      </w:r>
    </w:p>
    <w:p w14:paraId="2FD64BDA" w14:textId="1F797124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>Plaatafmeting</w:t>
      </w:r>
      <w:r w:rsidR="00B647B3">
        <w:rPr>
          <w:rFonts w:ascii="Arial" w:hAnsi="Arial" w:cs="Arial"/>
        </w:rPr>
        <w:t>en</w:t>
      </w:r>
      <w:r w:rsidRPr="00E6514D">
        <w:rPr>
          <w:rFonts w:ascii="Arial" w:hAnsi="Arial" w:cs="Arial"/>
        </w:rPr>
        <w:t xml:space="preserve">: 1000 x 800 mm. </w:t>
      </w:r>
    </w:p>
    <w:p w14:paraId="4B28C109" w14:textId="6440F569" w:rsidR="00FF0711" w:rsidRPr="00D84C71" w:rsidRDefault="00FF0711" w:rsidP="00E6514D">
      <w:pPr>
        <w:numPr>
          <w:ilvl w:val="0"/>
          <w:numId w:val="3"/>
        </w:numPr>
        <w:rPr>
          <w:rStyle w:val="norm1"/>
          <w:color w:val="008080"/>
          <w:lang w:val="nl-BE"/>
        </w:rPr>
      </w:pPr>
      <w:r w:rsidRPr="00E6514D">
        <w:rPr>
          <w:rFonts w:ascii="Arial" w:hAnsi="Arial" w:cs="Arial"/>
        </w:rPr>
        <w:t>Isolatiedikte</w:t>
      </w:r>
      <w:r w:rsidRPr="00D84C71">
        <w:rPr>
          <w:rFonts w:ascii="Arial" w:hAnsi="Arial" w:cs="Arial"/>
        </w:rPr>
        <w:t xml:space="preserve">: </w:t>
      </w:r>
      <w:r w:rsidR="00386E2F" w:rsidRPr="00386E2F">
        <w:rPr>
          <w:rStyle w:val="norm1"/>
          <w:color w:val="0070C0"/>
          <w:lang w:val="nl-BE"/>
        </w:rPr>
        <w:t># 80 mm # 10</w:t>
      </w:r>
      <w:r w:rsidR="00CE55DF">
        <w:rPr>
          <w:rStyle w:val="norm1"/>
          <w:color w:val="0070C0"/>
          <w:lang w:val="nl-BE"/>
        </w:rPr>
        <w:t>5</w:t>
      </w:r>
      <w:r w:rsidR="00386E2F" w:rsidRPr="00386E2F">
        <w:rPr>
          <w:rStyle w:val="norm1"/>
          <w:color w:val="0070C0"/>
          <w:lang w:val="nl-BE"/>
        </w:rPr>
        <w:t xml:space="preserve"> mm # 1</w:t>
      </w:r>
      <w:r w:rsidR="00CE55DF">
        <w:rPr>
          <w:rStyle w:val="norm1"/>
          <w:color w:val="0070C0"/>
          <w:lang w:val="nl-BE"/>
        </w:rPr>
        <w:t>10</w:t>
      </w:r>
      <w:r w:rsidR="00386E2F" w:rsidRPr="00386E2F">
        <w:rPr>
          <w:rStyle w:val="norm1"/>
          <w:color w:val="0070C0"/>
          <w:lang w:val="nl-BE"/>
        </w:rPr>
        <w:t xml:space="preserve"> mm # 1</w:t>
      </w:r>
      <w:r w:rsidR="00CE55DF">
        <w:rPr>
          <w:rStyle w:val="norm1"/>
          <w:color w:val="0070C0"/>
          <w:lang w:val="nl-BE"/>
        </w:rPr>
        <w:t>35</w:t>
      </w:r>
      <w:r w:rsidR="00386E2F" w:rsidRPr="00386E2F">
        <w:rPr>
          <w:rStyle w:val="norm1"/>
          <w:color w:val="0070C0"/>
          <w:lang w:val="nl-BE"/>
        </w:rPr>
        <w:t xml:space="preserve"> mm # 1</w:t>
      </w:r>
      <w:r w:rsidR="00CE55DF">
        <w:rPr>
          <w:rStyle w:val="norm1"/>
          <w:color w:val="0070C0"/>
          <w:lang w:val="nl-BE"/>
        </w:rPr>
        <w:t>40</w:t>
      </w:r>
      <w:r w:rsidR="00386E2F" w:rsidRPr="00386E2F">
        <w:rPr>
          <w:rStyle w:val="norm1"/>
          <w:color w:val="0070C0"/>
          <w:lang w:val="nl-BE"/>
        </w:rPr>
        <w:t xml:space="preserve"> mm # 1</w:t>
      </w:r>
      <w:r w:rsidR="00CE55DF">
        <w:rPr>
          <w:rStyle w:val="norm1"/>
          <w:color w:val="0070C0"/>
          <w:lang w:val="nl-BE"/>
        </w:rPr>
        <w:t>55</w:t>
      </w:r>
      <w:r w:rsidR="00386E2F" w:rsidRPr="00386E2F">
        <w:rPr>
          <w:rStyle w:val="norm1"/>
          <w:color w:val="0070C0"/>
          <w:lang w:val="nl-BE"/>
        </w:rPr>
        <w:t xml:space="preserve"> mm # 1</w:t>
      </w:r>
      <w:r w:rsidR="00CE55DF">
        <w:rPr>
          <w:rStyle w:val="norm1"/>
          <w:color w:val="0070C0"/>
          <w:lang w:val="nl-BE"/>
        </w:rPr>
        <w:t>80</w:t>
      </w:r>
      <w:r w:rsidR="00386E2F" w:rsidRPr="00386E2F">
        <w:rPr>
          <w:rStyle w:val="norm1"/>
          <w:color w:val="0070C0"/>
          <w:lang w:val="nl-BE"/>
        </w:rPr>
        <w:t xml:space="preserve"> mm</w:t>
      </w:r>
      <w:r w:rsidRPr="001C1F8A">
        <w:rPr>
          <w:rFonts w:ascii="Arial" w:hAnsi="Arial" w:cs="Arial"/>
          <w:color w:val="0070C0"/>
        </w:rPr>
        <w:br/>
      </w:r>
      <w:r w:rsidRPr="001C1F8A">
        <w:rPr>
          <w:rStyle w:val="norm1"/>
          <w:color w:val="0070C0"/>
          <w:lang w:val="nl-BE"/>
        </w:rPr>
        <w:t># +++ mm in 2 lagen met verspringende voegen</w:t>
      </w:r>
    </w:p>
    <w:p w14:paraId="26479151" w14:textId="06A89608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Het product </w:t>
      </w:r>
      <w:r w:rsidR="00C65FA8">
        <w:rPr>
          <w:rFonts w:ascii="Arial" w:hAnsi="Arial" w:cs="Arial"/>
        </w:rPr>
        <w:t>is niet onderhevig aan</w:t>
      </w:r>
      <w:r w:rsidRPr="00E6514D">
        <w:rPr>
          <w:rFonts w:ascii="Arial" w:hAnsi="Arial" w:cs="Arial"/>
        </w:rPr>
        <w:t xml:space="preserve"> uitzetting of krimp</w:t>
      </w:r>
      <w:r w:rsidR="00C65FA8">
        <w:rPr>
          <w:rFonts w:ascii="Arial" w:hAnsi="Arial" w:cs="Arial"/>
        </w:rPr>
        <w:t>.</w:t>
      </w:r>
    </w:p>
    <w:p w14:paraId="229E8FBE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Geeft geen aanleiding tot schimmelvorming en is geen voedingsbodem voor bacteriën. </w:t>
      </w:r>
    </w:p>
    <w:p w14:paraId="37FD3228" w14:textId="081D601E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>Waterdampdiffusieweerstandsgetal µ = 1</w:t>
      </w:r>
      <w:r w:rsidR="004F2A7F">
        <w:rPr>
          <w:rFonts w:ascii="Arial" w:hAnsi="Arial" w:cs="Arial"/>
        </w:rPr>
        <w:t xml:space="preserve"> </w:t>
      </w:r>
      <w:r w:rsidR="004F2A7F" w:rsidRPr="00E6514D">
        <w:rPr>
          <w:rFonts w:ascii="Arial" w:hAnsi="Arial" w:cs="Arial"/>
        </w:rPr>
        <w:t xml:space="preserve">volgens </w:t>
      </w:r>
      <w:r w:rsidR="004F2A7F" w:rsidRPr="00E6514D">
        <w:rPr>
          <w:rFonts w:ascii="Arial" w:hAnsi="Arial" w:cs="Arial"/>
          <w:lang w:val="nl-BE"/>
        </w:rPr>
        <w:t>EN-ISO 10456</w:t>
      </w:r>
    </w:p>
    <w:p w14:paraId="077A02F9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Specifieke warmtecapaciteit </w:t>
      </w:r>
      <w:proofErr w:type="spellStart"/>
      <w:r w:rsidRPr="00E6514D">
        <w:rPr>
          <w:rFonts w:ascii="Arial" w:hAnsi="Arial" w:cs="Arial"/>
        </w:rPr>
        <w:t>c</w:t>
      </w:r>
      <w:r w:rsidRPr="00E6514D">
        <w:rPr>
          <w:rFonts w:ascii="Arial" w:hAnsi="Arial" w:cs="Arial"/>
          <w:vertAlign w:val="subscript"/>
        </w:rPr>
        <w:t>p</w:t>
      </w:r>
      <w:proofErr w:type="spellEnd"/>
      <w:r w:rsidRPr="00E6514D">
        <w:rPr>
          <w:rFonts w:ascii="Arial" w:hAnsi="Arial" w:cs="Arial"/>
        </w:rPr>
        <w:t xml:space="preserve"> : 1030 J/</w:t>
      </w:r>
      <w:proofErr w:type="spellStart"/>
      <w:r w:rsidRPr="00E6514D">
        <w:rPr>
          <w:rFonts w:ascii="Arial" w:hAnsi="Arial" w:cs="Arial"/>
        </w:rPr>
        <w:t>kg.K</w:t>
      </w:r>
      <w:proofErr w:type="spellEnd"/>
      <w:r w:rsidRPr="00E6514D">
        <w:rPr>
          <w:rFonts w:ascii="Arial" w:hAnsi="Arial" w:cs="Arial"/>
        </w:rPr>
        <w:t xml:space="preserve"> volgens </w:t>
      </w:r>
      <w:r w:rsidRPr="00E6514D">
        <w:rPr>
          <w:rFonts w:ascii="Arial" w:hAnsi="Arial" w:cs="Arial"/>
          <w:lang w:val="nl-BE"/>
        </w:rPr>
        <w:t>EN-ISO 10456</w:t>
      </w:r>
    </w:p>
    <w:p w14:paraId="6ED0C725" w14:textId="77777777" w:rsidR="00FF0711" w:rsidRPr="00E6514D" w:rsidRDefault="00FF0711" w:rsidP="00E6514D">
      <w:pPr>
        <w:numPr>
          <w:ilvl w:val="0"/>
          <w:numId w:val="3"/>
        </w:numPr>
        <w:rPr>
          <w:rStyle w:val="norm1"/>
          <w:color w:val="auto"/>
          <w:lang w:val="nl-BE"/>
        </w:rPr>
      </w:pPr>
      <w:r w:rsidRPr="00E6514D">
        <w:rPr>
          <w:rFonts w:ascii="Arial" w:hAnsi="Arial" w:cs="Arial"/>
        </w:rPr>
        <w:t>Waterabsorptie: maximaal 1,0 kg/m</w:t>
      </w:r>
      <w:r w:rsidRPr="00E6514D">
        <w:rPr>
          <w:rFonts w:ascii="Arial" w:hAnsi="Arial" w:cs="Arial"/>
          <w:vertAlign w:val="superscript"/>
        </w:rPr>
        <w:t>2</w:t>
      </w:r>
      <w:r w:rsidRPr="00E6514D">
        <w:rPr>
          <w:rFonts w:ascii="Arial" w:hAnsi="Arial" w:cs="Arial"/>
        </w:rPr>
        <w:t xml:space="preserve"> volgens EN 1609</w:t>
      </w:r>
    </w:p>
    <w:p w14:paraId="5C7960AF" w14:textId="64EFE8E9" w:rsidR="00AA7D57" w:rsidRPr="005E0CAC" w:rsidRDefault="00FF0711" w:rsidP="00AA7D57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Niet hygroscopisch en niet capillair. </w:t>
      </w:r>
    </w:p>
    <w:p w14:paraId="62C71AB8" w14:textId="39CD0E6B" w:rsidR="005E0CAC" w:rsidRDefault="005E0CAC" w:rsidP="00AA7D57">
      <w:pPr>
        <w:numPr>
          <w:ilvl w:val="0"/>
          <w:numId w:val="3"/>
        </w:numPr>
        <w:rPr>
          <w:rFonts w:ascii="Arial" w:hAnsi="Arial" w:cs="Arial"/>
        </w:rPr>
      </w:pPr>
      <w:r w:rsidRPr="005E0CAC"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>rotswol</w:t>
      </w:r>
      <w:r w:rsidRPr="005E0CAC">
        <w:rPr>
          <w:rFonts w:ascii="Arial" w:hAnsi="Arial" w:cs="Arial"/>
        </w:rPr>
        <w:t>isolatie draag</w:t>
      </w:r>
      <w:r w:rsidR="00B647B3">
        <w:rPr>
          <w:rFonts w:ascii="Arial" w:hAnsi="Arial" w:cs="Arial"/>
        </w:rPr>
        <w:t>t</w:t>
      </w:r>
      <w:r w:rsidRPr="005E0CAC">
        <w:rPr>
          <w:rFonts w:ascii="Arial" w:hAnsi="Arial" w:cs="Arial"/>
        </w:rPr>
        <w:t xml:space="preserve"> CE markering o</w:t>
      </w:r>
      <w:r>
        <w:rPr>
          <w:rFonts w:ascii="Arial" w:hAnsi="Arial" w:cs="Arial"/>
        </w:rPr>
        <w:t>vereenkomstig EN 13162.</w:t>
      </w:r>
    </w:p>
    <w:p w14:paraId="2AECC552" w14:textId="3F7EF82C" w:rsidR="00974132" w:rsidRPr="005E0CAC" w:rsidRDefault="00974132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>rotswol</w:t>
      </w:r>
      <w:r>
        <w:rPr>
          <w:rFonts w:ascii="Arial" w:hAnsi="Arial" w:cs="Arial"/>
        </w:rPr>
        <w:t xml:space="preserve">isolatie is volledig </w:t>
      </w:r>
      <w:proofErr w:type="spellStart"/>
      <w:r>
        <w:rPr>
          <w:rFonts w:ascii="Arial" w:hAnsi="Arial" w:cs="Arial"/>
        </w:rPr>
        <w:t>recycleerbaar</w:t>
      </w:r>
      <w:proofErr w:type="spellEnd"/>
    </w:p>
    <w:p w14:paraId="3BF6763D" w14:textId="5DB0AE23" w:rsidR="006B402D" w:rsidRPr="006B402D" w:rsidRDefault="006B402D" w:rsidP="006B402D">
      <w:pPr>
        <w:numPr>
          <w:ilvl w:val="0"/>
          <w:numId w:val="3"/>
        </w:numPr>
        <w:rPr>
          <w:rFonts w:ascii="Arial" w:hAnsi="Arial" w:cs="Arial"/>
          <w:lang w:val="nl-BE"/>
        </w:rPr>
      </w:pPr>
      <w:r>
        <w:rPr>
          <w:rFonts w:ascii="Arial" w:hAnsi="Arial" w:cs="Arial"/>
        </w:rPr>
        <w:t>De productie is ISO 9001 en ISO 14001 gecertificeerd.</w:t>
      </w:r>
    </w:p>
    <w:p w14:paraId="553B726E" w14:textId="77777777" w:rsidR="004F2A7F" w:rsidRDefault="004F2A7F" w:rsidP="004F2A7F">
      <w:pPr>
        <w:rPr>
          <w:rFonts w:ascii="Arial" w:hAnsi="Arial" w:cs="Arial"/>
          <w:lang w:val="nl-BE"/>
        </w:rPr>
      </w:pPr>
    </w:p>
    <w:p w14:paraId="49C69448" w14:textId="2A40774A" w:rsidR="00E6514D" w:rsidRPr="005E0CAC" w:rsidRDefault="00FF0711" w:rsidP="004F2A7F">
      <w:pPr>
        <w:rPr>
          <w:rFonts w:ascii="Arial" w:hAnsi="Arial" w:cs="Arial"/>
        </w:rPr>
      </w:pPr>
      <w:r w:rsidRPr="00E6514D">
        <w:rPr>
          <w:rFonts w:ascii="Arial" w:hAnsi="Arial" w:cs="Arial"/>
          <w:lang w:val="nl-BE"/>
        </w:rPr>
        <w:t xml:space="preserve">Inzake het isolatieproduct wordt </w:t>
      </w:r>
      <w:r w:rsidRPr="006E2FE8">
        <w:rPr>
          <w:rFonts w:ascii="Arial" w:hAnsi="Arial" w:cs="Arial"/>
          <w:lang w:val="nl-BE"/>
        </w:rPr>
        <w:t>aan</w:t>
      </w:r>
      <w:r w:rsidR="006E2FE8" w:rsidRPr="006E2FE8">
        <w:rPr>
          <w:rFonts w:ascii="Arial" w:hAnsi="Arial" w:cs="Arial"/>
          <w:lang w:val="nl-BE"/>
        </w:rPr>
        <w:t xml:space="preserve"> </w:t>
      </w:r>
      <w:r w:rsidRPr="006E2FE8">
        <w:rPr>
          <w:rFonts w:ascii="Arial" w:hAnsi="Arial" w:cs="Arial"/>
          <w:lang w:val="nl-BE"/>
        </w:rPr>
        <w:t xml:space="preserve">de </w:t>
      </w:r>
      <w:r w:rsidR="006E2FE8" w:rsidRPr="006E2FE8">
        <w:rPr>
          <w:rFonts w:ascii="Arial" w:hAnsi="Arial" w:cs="Arial"/>
          <w:lang w:val="nl-BE"/>
        </w:rPr>
        <w:t xml:space="preserve">verantwoordelijke </w:t>
      </w:r>
      <w:r w:rsidRPr="006E2FE8">
        <w:rPr>
          <w:rFonts w:ascii="Arial" w:hAnsi="Arial" w:cs="Arial"/>
          <w:lang w:val="nl-BE"/>
        </w:rPr>
        <w:t>architect voorgelegd</w:t>
      </w:r>
      <w:r w:rsidRPr="00E6514D">
        <w:rPr>
          <w:rFonts w:ascii="Arial" w:hAnsi="Arial" w:cs="Arial"/>
          <w:lang w:val="nl-BE"/>
        </w:rPr>
        <w:t>:</w:t>
      </w:r>
      <w:r w:rsidR="0095328E">
        <w:rPr>
          <w:rFonts w:ascii="Arial" w:hAnsi="Arial" w:cs="Arial"/>
          <w:lang w:val="nl-BE"/>
        </w:rPr>
        <w:t xml:space="preserve"> </w:t>
      </w:r>
      <w:r w:rsidRPr="00332E7A">
        <w:rPr>
          <w:rFonts w:ascii="Arial" w:hAnsi="Arial" w:cs="Arial"/>
          <w:color w:val="0070C0"/>
          <w:lang w:val="nl-BE"/>
        </w:rPr>
        <w:t># een monster</w:t>
      </w:r>
      <w:r w:rsidRPr="00332E7A">
        <w:rPr>
          <w:rFonts w:ascii="Arial" w:hAnsi="Arial" w:cs="Arial"/>
          <w:color w:val="0070C0"/>
          <w:lang w:val="nl-BE"/>
        </w:rPr>
        <w:br/>
        <w:t># een bewijs van CE-markering: de prestatieverklaring</w:t>
      </w:r>
      <w:r w:rsidR="006B402D" w:rsidRPr="00332E7A">
        <w:rPr>
          <w:rFonts w:ascii="Arial" w:hAnsi="Arial" w:cs="Arial"/>
          <w:color w:val="0070C0"/>
          <w:lang w:val="nl-BE"/>
        </w:rPr>
        <w:t xml:space="preserve"> (</w:t>
      </w:r>
      <w:proofErr w:type="spellStart"/>
      <w:r w:rsidR="006B402D" w:rsidRPr="00332E7A">
        <w:rPr>
          <w:rFonts w:ascii="Arial" w:hAnsi="Arial" w:cs="Arial"/>
          <w:color w:val="0070C0"/>
          <w:lang w:val="nl-BE"/>
        </w:rPr>
        <w:t>DoP</w:t>
      </w:r>
      <w:proofErr w:type="spellEnd"/>
      <w:r w:rsidR="006B402D" w:rsidRPr="00332E7A">
        <w:rPr>
          <w:rFonts w:ascii="Arial" w:hAnsi="Arial" w:cs="Arial"/>
          <w:color w:val="0070C0"/>
          <w:lang w:val="nl-BE"/>
        </w:rPr>
        <w:t>)</w:t>
      </w:r>
      <w:r w:rsidR="0095328E">
        <w:rPr>
          <w:rFonts w:ascii="Arial" w:hAnsi="Arial" w:cs="Arial"/>
          <w:color w:val="0070C0"/>
          <w:lang w:val="nl-BE"/>
        </w:rPr>
        <w:t xml:space="preserve"> </w:t>
      </w:r>
      <w:r w:rsidRPr="00332E7A">
        <w:rPr>
          <w:rFonts w:ascii="Arial" w:hAnsi="Arial" w:cs="Arial"/>
          <w:color w:val="0070C0"/>
          <w:lang w:val="nl-BE"/>
        </w:rPr>
        <w:t xml:space="preserve"># een technische goedkeuring met certificatie voor spouwmuurtoepassing </w:t>
      </w:r>
      <w:r w:rsidRPr="00332E7A">
        <w:rPr>
          <w:rFonts w:ascii="Arial" w:hAnsi="Arial" w:cs="Arial"/>
          <w:color w:val="FF0000"/>
          <w:lang w:val="nl-BE"/>
        </w:rPr>
        <w:t># ATG 1766</w:t>
      </w:r>
      <w:r w:rsidR="0095328E">
        <w:rPr>
          <w:rFonts w:ascii="Arial" w:hAnsi="Arial" w:cs="Arial"/>
          <w:color w:val="FF0000"/>
          <w:lang w:val="nl-BE"/>
        </w:rPr>
        <w:t xml:space="preserve"> </w:t>
      </w:r>
      <w:r w:rsidR="006B402D" w:rsidRPr="005E0CAC">
        <w:rPr>
          <w:rFonts w:ascii="Arial" w:hAnsi="Arial" w:cs="Arial"/>
          <w:color w:val="0070C0"/>
        </w:rPr>
        <w:t xml:space="preserve"># een </w:t>
      </w:r>
      <w:proofErr w:type="spellStart"/>
      <w:r w:rsidR="006B402D" w:rsidRPr="005E0CAC">
        <w:rPr>
          <w:rFonts w:ascii="Arial" w:hAnsi="Arial" w:cs="Arial"/>
          <w:color w:val="0070C0"/>
        </w:rPr>
        <w:t>Environmental</w:t>
      </w:r>
      <w:proofErr w:type="spellEnd"/>
      <w:r w:rsidR="006B402D" w:rsidRPr="005E0CAC">
        <w:rPr>
          <w:rFonts w:ascii="Arial" w:hAnsi="Arial" w:cs="Arial"/>
          <w:color w:val="0070C0"/>
        </w:rPr>
        <w:t xml:space="preserve"> Product </w:t>
      </w:r>
      <w:proofErr w:type="spellStart"/>
      <w:r w:rsidR="006B402D" w:rsidRPr="005E0CAC">
        <w:rPr>
          <w:rFonts w:ascii="Arial" w:hAnsi="Arial" w:cs="Arial"/>
          <w:color w:val="0070C0"/>
        </w:rPr>
        <w:t>Declaration</w:t>
      </w:r>
      <w:proofErr w:type="spellEnd"/>
      <w:r w:rsidR="006B402D" w:rsidRPr="005E0CAC">
        <w:rPr>
          <w:rFonts w:ascii="Arial" w:hAnsi="Arial" w:cs="Arial"/>
          <w:color w:val="0070C0"/>
        </w:rPr>
        <w:t xml:space="preserve"> (EPD) volgens EN 15</w:t>
      </w:r>
      <w:r w:rsidR="006741AF">
        <w:rPr>
          <w:rFonts w:ascii="Arial" w:hAnsi="Arial" w:cs="Arial"/>
          <w:color w:val="0070C0"/>
        </w:rPr>
        <w:t>80</w:t>
      </w:r>
      <w:r w:rsidR="006B402D" w:rsidRPr="005E0CAC">
        <w:rPr>
          <w:rFonts w:ascii="Arial" w:hAnsi="Arial" w:cs="Arial"/>
          <w:color w:val="0070C0"/>
        </w:rPr>
        <w:t>4</w:t>
      </w:r>
      <w:r w:rsidRPr="005E0CAC">
        <w:rPr>
          <w:rFonts w:ascii="Arial" w:hAnsi="Arial" w:cs="Arial"/>
          <w:color w:val="0000FF"/>
        </w:rPr>
        <w:br/>
      </w:r>
    </w:p>
    <w:p w14:paraId="29D9C44C" w14:textId="77777777" w:rsidR="00E6514D" w:rsidRPr="00E6514D" w:rsidRDefault="00FF0711" w:rsidP="00E6514D">
      <w:pPr>
        <w:rPr>
          <w:rFonts w:ascii="Arial" w:hAnsi="Arial" w:cs="Arial"/>
          <w:color w:val="000033"/>
        </w:rPr>
      </w:pPr>
      <w:r w:rsidRPr="00E6514D">
        <w:rPr>
          <w:rFonts w:ascii="Arial" w:hAnsi="Arial" w:cs="Arial"/>
          <w:b/>
          <w:bCs/>
          <w:color w:val="000033"/>
        </w:rPr>
        <w:t>Uitvoering:</w:t>
      </w:r>
    </w:p>
    <w:p w14:paraId="17E53F4D" w14:textId="7EA92C31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 w:rsidRPr="00EF150B">
        <w:rPr>
          <w:rFonts w:ascii="Arial" w:hAnsi="Arial" w:cs="Arial"/>
        </w:rPr>
        <w:t xml:space="preserve">De </w:t>
      </w:r>
      <w:r w:rsidR="006B402D">
        <w:rPr>
          <w:rFonts w:ascii="Arial" w:hAnsi="Arial" w:cs="Arial"/>
        </w:rPr>
        <w:t xml:space="preserve">isolatie wordt geplaatst </w:t>
      </w:r>
      <w:r w:rsidRPr="00EF150B">
        <w:rPr>
          <w:rFonts w:ascii="Arial" w:hAnsi="Arial" w:cs="Arial"/>
        </w:rPr>
        <w:t>volgens de regels der kunst en de richtlijnen van de fabrikant</w:t>
      </w:r>
      <w:r w:rsidR="00B647B3">
        <w:rPr>
          <w:rFonts w:ascii="Arial" w:hAnsi="Arial" w:cs="Arial"/>
        </w:rPr>
        <w:t xml:space="preserve"> </w:t>
      </w:r>
      <w:r w:rsidR="00B647B3" w:rsidRPr="00B647B3">
        <w:rPr>
          <w:rFonts w:ascii="Arial" w:hAnsi="Arial" w:cs="Arial"/>
          <w:color w:val="4472C4" w:themeColor="accent1"/>
        </w:rPr>
        <w:t xml:space="preserve"># </w:t>
      </w:r>
      <w:r w:rsidR="00B647B3">
        <w:rPr>
          <w:rFonts w:ascii="Arial" w:hAnsi="Arial" w:cs="Arial"/>
          <w:color w:val="4472C4" w:themeColor="accent1"/>
        </w:rPr>
        <w:t xml:space="preserve">en </w:t>
      </w:r>
      <w:r w:rsidR="00B647B3" w:rsidRPr="00332E7A">
        <w:rPr>
          <w:rFonts w:ascii="Arial" w:hAnsi="Arial" w:cs="Arial"/>
          <w:color w:val="0070C0"/>
        </w:rPr>
        <w:t xml:space="preserve">de technische goedkeuring met certificatie ATG </w:t>
      </w:r>
      <w:r w:rsidR="00B647B3" w:rsidRPr="00332E7A">
        <w:rPr>
          <w:rFonts w:ascii="Arial" w:hAnsi="Arial" w:cs="Arial"/>
          <w:color w:val="FF0000"/>
        </w:rPr>
        <w:t xml:space="preserve"># 1766 </w:t>
      </w:r>
      <w:r w:rsidR="00B647B3" w:rsidRPr="00332E7A">
        <w:rPr>
          <w:rFonts w:ascii="Arial" w:hAnsi="Arial" w:cs="Arial"/>
          <w:color w:val="0070C0"/>
        </w:rPr>
        <w:t xml:space="preserve">voor spouwmuurisolatie, alsook volgens het </w:t>
      </w:r>
      <w:proofErr w:type="spellStart"/>
      <w:r w:rsidR="00B647B3" w:rsidRPr="00332E7A">
        <w:rPr>
          <w:rFonts w:ascii="Arial" w:hAnsi="Arial" w:cs="Arial"/>
          <w:color w:val="0070C0"/>
        </w:rPr>
        <w:t>BUtgb</w:t>
      </w:r>
      <w:proofErr w:type="spellEnd"/>
      <w:r w:rsidR="00B647B3" w:rsidRPr="00332E7A">
        <w:rPr>
          <w:rFonts w:ascii="Arial" w:hAnsi="Arial" w:cs="Arial"/>
          <w:color w:val="0070C0"/>
        </w:rPr>
        <w:t>-informatieblad 2011/1 “Geïsoleerde spouwmuren met gevelmetselwerk”.</w:t>
      </w:r>
    </w:p>
    <w:p w14:paraId="23F3E006" w14:textId="77777777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 w:rsidRPr="00EF150B">
        <w:rPr>
          <w:rFonts w:ascii="Arial" w:hAnsi="Arial" w:cs="Arial"/>
        </w:rPr>
        <w:t>De isolatie wordt met de langste zijde horizontaal geplaatst en met verspringende verticale naden. De naden worden goed tegen elkaar aangedrukt.</w:t>
      </w:r>
    </w:p>
    <w:p w14:paraId="466BEF0E" w14:textId="77777777" w:rsidR="00B647B3" w:rsidRPr="00B647B3" w:rsidRDefault="00FF0711" w:rsidP="004F2A7F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F150B">
        <w:rPr>
          <w:rFonts w:ascii="Arial" w:hAnsi="Arial" w:cs="Arial"/>
        </w:rPr>
        <w:t xml:space="preserve">Passtukken worden gesneden met een gepast </w:t>
      </w:r>
      <w:r w:rsidRPr="00467553">
        <w:rPr>
          <w:rFonts w:ascii="Arial" w:hAnsi="Arial" w:cs="Arial"/>
          <w:color w:val="FF0000"/>
        </w:rPr>
        <w:t xml:space="preserve"># Rockwool </w:t>
      </w:r>
      <w:r w:rsidRPr="00EF150B">
        <w:rPr>
          <w:rFonts w:ascii="Arial" w:hAnsi="Arial" w:cs="Arial"/>
        </w:rPr>
        <w:t>mes en een rechte lat.</w:t>
      </w:r>
    </w:p>
    <w:p w14:paraId="7FA5000E" w14:textId="77777777" w:rsidR="005146D0" w:rsidRPr="005146D0" w:rsidRDefault="00FF0711" w:rsidP="005146D0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B647B3">
        <w:rPr>
          <w:rFonts w:ascii="Arial" w:hAnsi="Arial" w:cs="Arial"/>
          <w:color w:val="0070C0"/>
        </w:rPr>
        <w:t xml:space="preserve">De spouwisolatie wordt geplaatst met minstens 5 spouwhaken/m² en </w:t>
      </w:r>
      <w:r w:rsidRPr="005146D0">
        <w:rPr>
          <w:rFonts w:ascii="Arial" w:hAnsi="Arial" w:cs="Arial"/>
          <w:color w:val="0070C0"/>
        </w:rPr>
        <w:t xml:space="preserve">minstens 3 per plaat. </w:t>
      </w:r>
    </w:p>
    <w:p w14:paraId="71C5E38B" w14:textId="703D6096" w:rsidR="005146D0" w:rsidRPr="005146D0" w:rsidRDefault="00FF0711" w:rsidP="005146D0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5146D0">
        <w:rPr>
          <w:rFonts w:ascii="Arial" w:hAnsi="Arial" w:cs="Arial"/>
          <w:color w:val="0070C0"/>
        </w:rPr>
        <w:t>Voor een optimale naadaansluiting bij de uitwendige hoeken wordt een </w:t>
      </w:r>
      <w:r w:rsidRPr="005146D0">
        <w:rPr>
          <w:rFonts w:ascii="Arial" w:hAnsi="Arial" w:cs="Arial"/>
          <w:color w:val="FF0000"/>
        </w:rPr>
        <w:t xml:space="preserve"># Rockwool </w:t>
      </w:r>
      <w:proofErr w:type="spellStart"/>
      <w:r w:rsidRPr="005146D0">
        <w:rPr>
          <w:rFonts w:ascii="Arial" w:hAnsi="Arial" w:cs="Arial"/>
          <w:color w:val="FF0000"/>
        </w:rPr>
        <w:t>RockTect</w:t>
      </w:r>
      <w:proofErr w:type="spellEnd"/>
      <w:r w:rsidRPr="005146D0">
        <w:rPr>
          <w:rFonts w:ascii="Arial" w:hAnsi="Arial" w:cs="Arial"/>
          <w:color w:val="FF0000"/>
        </w:rPr>
        <w:t xml:space="preserve"> Corner Strip </w:t>
      </w:r>
      <w:r w:rsidRPr="005146D0">
        <w:rPr>
          <w:rFonts w:ascii="Arial" w:hAnsi="Arial" w:cs="Arial"/>
          <w:color w:val="0070C0"/>
        </w:rPr>
        <w:t xml:space="preserve">hulpstuk in kunststof gebruikt. Het toe te passen aantal is </w:t>
      </w:r>
      <w:r w:rsidR="00CE55DF">
        <w:rPr>
          <w:rFonts w:ascii="Arial" w:hAnsi="Arial" w:cs="Arial"/>
          <w:color w:val="0070C0"/>
        </w:rPr>
        <w:t>1</w:t>
      </w:r>
      <w:r w:rsidRPr="005146D0">
        <w:rPr>
          <w:rFonts w:ascii="Arial" w:hAnsi="Arial" w:cs="Arial"/>
          <w:color w:val="0070C0"/>
        </w:rPr>
        <w:t xml:space="preserve"> per </w:t>
      </w:r>
      <w:r w:rsidR="00CE55DF">
        <w:rPr>
          <w:rFonts w:ascii="Arial" w:hAnsi="Arial" w:cs="Arial"/>
          <w:color w:val="0070C0"/>
        </w:rPr>
        <w:t>30</w:t>
      </w:r>
      <w:r w:rsidRPr="005146D0">
        <w:rPr>
          <w:rFonts w:ascii="Arial" w:hAnsi="Arial" w:cs="Arial"/>
          <w:color w:val="0070C0"/>
        </w:rPr>
        <w:t>0 mm isolatie-rijhoogte.</w:t>
      </w:r>
    </w:p>
    <w:p w14:paraId="466F9D4F" w14:textId="77777777" w:rsidR="005146D0" w:rsidRDefault="005146D0" w:rsidP="005146D0">
      <w:pPr>
        <w:rPr>
          <w:rFonts w:ascii="Arial" w:hAnsi="Arial" w:cs="Arial"/>
          <w:color w:val="0070C0"/>
          <w:lang w:val="nl-BE"/>
        </w:rPr>
      </w:pPr>
    </w:p>
    <w:p w14:paraId="50190127" w14:textId="739CA21F" w:rsidR="00FF0711" w:rsidRPr="005146D0" w:rsidRDefault="005146D0" w:rsidP="005146D0">
      <w:pPr>
        <w:rPr>
          <w:rFonts w:ascii="Arial" w:hAnsi="Arial" w:cs="Arial"/>
          <w:lang w:val="nl-BE"/>
        </w:rPr>
      </w:pPr>
      <w:r>
        <w:rPr>
          <w:rFonts w:ascii="Arial" w:hAnsi="Arial" w:cs="Arial"/>
          <w:b/>
          <w:color w:val="0070C0"/>
        </w:rPr>
        <w:t>S</w:t>
      </w:r>
      <w:r w:rsidR="00FF0711" w:rsidRPr="005146D0">
        <w:rPr>
          <w:rFonts w:ascii="Arial" w:hAnsi="Arial" w:cs="Arial"/>
          <w:b/>
          <w:color w:val="0070C0"/>
        </w:rPr>
        <w:t>pouwgarantie</w:t>
      </w:r>
    </w:p>
    <w:p w14:paraId="6A4E1214" w14:textId="0E0AEAC8" w:rsidR="00FF0711" w:rsidRPr="00332E7A" w:rsidRDefault="00FF0711" w:rsidP="00FF0711">
      <w:pPr>
        <w:rPr>
          <w:rFonts w:ascii="Arial" w:hAnsi="Arial" w:cs="Arial"/>
          <w:color w:val="0070C0"/>
        </w:rPr>
      </w:pPr>
      <w:r w:rsidRPr="00332E7A">
        <w:rPr>
          <w:rFonts w:ascii="Arial" w:hAnsi="Arial" w:cs="Arial"/>
          <w:color w:val="0070C0"/>
        </w:rPr>
        <w:t xml:space="preserve">Voor de thermische prestatie, brandreactieklasse en de dimensionele stabiliteit van de </w:t>
      </w:r>
      <w:r w:rsidR="000D6FEC" w:rsidRPr="000D6FEC">
        <w:rPr>
          <w:rFonts w:ascii="Arial" w:hAnsi="Arial" w:cs="Arial"/>
          <w:color w:val="FF0000"/>
        </w:rPr>
        <w:t xml:space="preserve"># </w:t>
      </w:r>
      <w:proofErr w:type="spellStart"/>
      <w:r w:rsidR="000D6FEC" w:rsidRPr="000D6FEC">
        <w:rPr>
          <w:rFonts w:ascii="Arial" w:hAnsi="Arial" w:cs="Arial"/>
          <w:color w:val="FF0000"/>
        </w:rPr>
        <w:t>Rockfit</w:t>
      </w:r>
      <w:proofErr w:type="spellEnd"/>
      <w:r w:rsidR="000D6FEC" w:rsidRPr="000D6FEC">
        <w:rPr>
          <w:rFonts w:ascii="Arial" w:hAnsi="Arial" w:cs="Arial"/>
          <w:color w:val="FF0000"/>
        </w:rPr>
        <w:t xml:space="preserve"> </w:t>
      </w:r>
      <w:r w:rsidR="00CE55DF">
        <w:rPr>
          <w:rFonts w:ascii="Arial" w:hAnsi="Arial" w:cs="Arial"/>
          <w:color w:val="FF0000"/>
        </w:rPr>
        <w:t>Supra</w:t>
      </w:r>
      <w:r w:rsidR="000D6FEC">
        <w:rPr>
          <w:rFonts w:ascii="Arial" w:hAnsi="Arial" w:cs="Arial"/>
          <w:color w:val="0070C0"/>
        </w:rPr>
        <w:t xml:space="preserve"> </w:t>
      </w:r>
      <w:r w:rsidRPr="00332E7A">
        <w:rPr>
          <w:rFonts w:ascii="Arial" w:hAnsi="Arial" w:cs="Arial"/>
          <w:color w:val="0070C0"/>
        </w:rPr>
        <w:t>spouwmuurisolatie wordt een garantie verlangd die gebaseerd is op correcte productverwerking.</w:t>
      </w:r>
    </w:p>
    <w:p w14:paraId="50186C18" w14:textId="77777777" w:rsidR="00FF0711" w:rsidRPr="00332E7A" w:rsidRDefault="00FF0711" w:rsidP="00FF0711">
      <w:pPr>
        <w:rPr>
          <w:rFonts w:ascii="Arial" w:hAnsi="Arial" w:cs="Arial"/>
          <w:color w:val="0070C0"/>
        </w:rPr>
      </w:pPr>
      <w:r w:rsidRPr="00332E7A">
        <w:rPr>
          <w:rFonts w:ascii="Arial" w:hAnsi="Arial" w:cs="Arial"/>
          <w:color w:val="0070C0"/>
        </w:rPr>
        <w:t xml:space="preserve">- Producteigenschappen te garanderen door: Leverancier isolatie </w:t>
      </w:r>
      <w:r w:rsidRPr="00332E7A">
        <w:rPr>
          <w:rFonts w:ascii="Arial" w:hAnsi="Arial" w:cs="Arial"/>
          <w:color w:val="FF0000"/>
        </w:rPr>
        <w:t>#ROCKWOOL</w:t>
      </w:r>
      <w:r w:rsidRPr="00332E7A">
        <w:rPr>
          <w:rFonts w:ascii="Arial" w:hAnsi="Arial" w:cs="Arial"/>
          <w:color w:val="0070C0"/>
        </w:rPr>
        <w:t>;</w:t>
      </w:r>
    </w:p>
    <w:p w14:paraId="53F7C4F6" w14:textId="77777777" w:rsidR="00FF0711" w:rsidRPr="00332E7A" w:rsidRDefault="00FF0711" w:rsidP="00FF0711">
      <w:pPr>
        <w:rPr>
          <w:rFonts w:ascii="Arial" w:hAnsi="Arial" w:cs="Arial"/>
          <w:color w:val="0070C0"/>
        </w:rPr>
      </w:pPr>
      <w:r w:rsidRPr="00332E7A">
        <w:rPr>
          <w:rFonts w:ascii="Arial" w:hAnsi="Arial" w:cs="Arial"/>
          <w:color w:val="0070C0"/>
        </w:rPr>
        <w:t xml:space="preserve">- Periode: 25 jaar vanaf de datum van garantieverstrekking door de leverancier </w:t>
      </w:r>
      <w:r w:rsidRPr="00332E7A">
        <w:rPr>
          <w:rFonts w:ascii="Arial" w:hAnsi="Arial" w:cs="Arial"/>
          <w:color w:val="FF0000"/>
        </w:rPr>
        <w:t>#ROCKWOOL</w:t>
      </w:r>
      <w:r w:rsidRPr="00332E7A">
        <w:rPr>
          <w:rFonts w:ascii="Arial" w:hAnsi="Arial" w:cs="Arial"/>
          <w:color w:val="0070C0"/>
        </w:rPr>
        <w:t>.</w:t>
      </w:r>
    </w:p>
    <w:p w14:paraId="634BEEF3" w14:textId="77777777" w:rsidR="00FF0711" w:rsidRPr="00332E7A" w:rsidRDefault="00FF0711" w:rsidP="00FF0711">
      <w:pPr>
        <w:rPr>
          <w:rFonts w:ascii="Arial" w:hAnsi="Arial" w:cs="Arial"/>
          <w:color w:val="5B9BD5" w:themeColor="accent5"/>
        </w:rPr>
      </w:pPr>
    </w:p>
    <w:p w14:paraId="731ADB75" w14:textId="77777777" w:rsidR="00FF0711" w:rsidRPr="00332E7A" w:rsidRDefault="00FF0711" w:rsidP="00FF0711">
      <w:pPr>
        <w:rPr>
          <w:rFonts w:ascii="Arial" w:hAnsi="Arial" w:cs="Arial"/>
          <w:color w:val="0070C0"/>
        </w:rPr>
      </w:pPr>
      <w:r w:rsidRPr="00332E7A">
        <w:rPr>
          <w:rFonts w:ascii="Arial" w:hAnsi="Arial" w:cs="Arial"/>
          <w:color w:val="0070C0"/>
        </w:rPr>
        <w:t xml:space="preserve">Op deze garantie zijn van toepassing de voorwaarden van de leverancier </w:t>
      </w:r>
      <w:r w:rsidRPr="00332E7A">
        <w:rPr>
          <w:rFonts w:ascii="Arial" w:hAnsi="Arial" w:cs="Arial"/>
          <w:color w:val="FF0000"/>
        </w:rPr>
        <w:t>#ROCKWOOL</w:t>
      </w:r>
      <w:r w:rsidRPr="00332E7A">
        <w:rPr>
          <w:rFonts w:ascii="Arial" w:hAnsi="Arial" w:cs="Arial"/>
          <w:color w:val="0070C0"/>
        </w:rPr>
        <w:t xml:space="preserve">. De garantie gaat in nadat een oplevering met positief resultaat heeft plaatsgevonden van het gereedgekomen geïsoleerde constructie-onderdeel door de controlerende leverancier en door laatstgenoemde een garantieverklaring ten gunste van de gebouweigenaar is afgegeven. </w:t>
      </w:r>
    </w:p>
    <w:p w14:paraId="1400E5DA" w14:textId="77777777" w:rsidR="00C2640E" w:rsidRPr="00E6514D" w:rsidRDefault="00C2640E">
      <w:pPr>
        <w:rPr>
          <w:rFonts w:ascii="Arial" w:hAnsi="Arial" w:cs="Arial"/>
        </w:rPr>
      </w:pPr>
    </w:p>
    <w:sectPr w:rsidR="00C2640E" w:rsidRPr="00E6514D" w:rsidSect="003166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A3B7F" w14:textId="77777777" w:rsidR="004F2A7F" w:rsidRDefault="004F2A7F" w:rsidP="004F2A7F">
      <w:r>
        <w:separator/>
      </w:r>
    </w:p>
  </w:endnote>
  <w:endnote w:type="continuationSeparator" w:id="0">
    <w:p w14:paraId="4131D92F" w14:textId="77777777" w:rsidR="004F2A7F" w:rsidRDefault="004F2A7F" w:rsidP="004F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6FC1" w14:textId="77777777" w:rsidR="003166F9" w:rsidRPr="004F2A7F" w:rsidRDefault="003166F9" w:rsidP="003166F9">
    <w:pPr>
      <w:jc w:val="both"/>
      <w:rPr>
        <w:rFonts w:ascii="Arial" w:hAnsi="Arial"/>
        <w:i/>
        <w:sz w:val="16"/>
        <w:szCs w:val="16"/>
      </w:rPr>
    </w:pPr>
    <w:r w:rsidRPr="004F2A7F">
      <w:rPr>
        <w:rFonts w:ascii="Arial" w:hAnsi="Arial"/>
        <w:i/>
        <w:sz w:val="16"/>
        <w:szCs w:val="16"/>
      </w:rPr>
      <w:t xml:space="preserve">Informatie voor de gebruiker van deze bestektekst: </w:t>
    </w:r>
  </w:p>
  <w:p w14:paraId="06A02CBD" w14:textId="7186946D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  <w:lang w:val="nl-NL"/>
      </w:rPr>
    </w:pPr>
    <w:r w:rsidRPr="004F2A7F">
      <w:rPr>
        <w:rFonts w:ascii="Arial" w:eastAsia="Times New Roman" w:hAnsi="Arial"/>
        <w:i/>
        <w:color w:val="FF0000"/>
        <w:sz w:val="16"/>
        <w:szCs w:val="16"/>
        <w:lang w:val="nl-NL"/>
      </w:rPr>
      <w:t>R</w:t>
    </w:r>
    <w:r w:rsidR="003166F9" w:rsidRPr="004F2A7F">
      <w:rPr>
        <w:rFonts w:ascii="Arial" w:eastAsia="Times New Roman" w:hAnsi="Arial"/>
        <w:i/>
        <w:color w:val="FF0000"/>
        <w:sz w:val="16"/>
        <w:szCs w:val="16"/>
        <w:lang w:val="nl-NL"/>
      </w:rPr>
      <w:t>ood</w:t>
    </w:r>
    <w:r>
      <w:rPr>
        <w:rFonts w:ascii="Arial" w:eastAsia="Times New Roman" w:hAnsi="Arial"/>
        <w:i/>
        <w:color w:val="FF0000"/>
        <w:sz w:val="16"/>
        <w:szCs w:val="16"/>
        <w:lang w:val="nl-NL"/>
      </w:rPr>
      <w:t xml:space="preserve">: </w:t>
    </w:r>
    <w:r w:rsidRPr="001A7BAE">
      <w:rPr>
        <w:rFonts w:ascii="Arial" w:eastAsia="Times New Roman" w:hAnsi="Arial"/>
        <w:i/>
        <w:sz w:val="16"/>
        <w:szCs w:val="16"/>
        <w:lang w:val="nl-NL"/>
      </w:rPr>
      <w:t>kan verwijderd worden</w:t>
    </w:r>
    <w:r w:rsidR="003166F9" w:rsidRPr="001A7BAE">
      <w:rPr>
        <w:rFonts w:ascii="Arial" w:eastAsia="Times New Roman" w:hAnsi="Arial"/>
        <w:i/>
        <w:sz w:val="16"/>
        <w:szCs w:val="16"/>
        <w:lang w:val="nl-NL"/>
      </w:rPr>
      <w:t xml:space="preserve"> om </w:t>
    </w:r>
    <w:r w:rsidR="003166F9" w:rsidRPr="004F2A7F">
      <w:rPr>
        <w:rFonts w:ascii="Arial" w:eastAsia="Times New Roman" w:hAnsi="Arial"/>
        <w:i/>
        <w:sz w:val="16"/>
        <w:szCs w:val="16"/>
        <w:lang w:val="nl-NL"/>
      </w:rPr>
      <w:t>een neutrale tekst te krijgen</w:t>
    </w:r>
  </w:p>
  <w:p w14:paraId="49E0F83F" w14:textId="5D33FD00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  <w:lang w:val="nl-NL"/>
      </w:rPr>
    </w:pPr>
    <w:r w:rsidRPr="006B402D"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>B</w:t>
    </w:r>
    <w:r w:rsidR="003166F9" w:rsidRPr="006B402D"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>lauw</w:t>
    </w:r>
    <w:r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 xml:space="preserve">: </w:t>
    </w:r>
    <w:r w:rsidRPr="001A7BAE">
      <w:rPr>
        <w:rFonts w:ascii="Arial" w:eastAsia="Times New Roman" w:hAnsi="Arial"/>
        <w:i/>
        <w:sz w:val="16"/>
        <w:szCs w:val="16"/>
        <w:lang w:val="nl-NL"/>
      </w:rPr>
      <w:t xml:space="preserve">men kan </w:t>
    </w:r>
    <w:r w:rsidR="003166F9" w:rsidRPr="001A7BAE">
      <w:rPr>
        <w:rFonts w:ascii="Arial" w:eastAsia="Times New Roman" w:hAnsi="Arial"/>
        <w:i/>
        <w:sz w:val="16"/>
        <w:szCs w:val="16"/>
        <w:lang w:val="nl-NL"/>
      </w:rPr>
      <w:t xml:space="preserve">een </w:t>
    </w:r>
    <w:r w:rsidR="003166F9" w:rsidRPr="004F2A7F">
      <w:rPr>
        <w:rFonts w:ascii="Arial" w:eastAsia="Times New Roman" w:hAnsi="Arial"/>
        <w:i/>
        <w:sz w:val="16"/>
        <w:szCs w:val="16"/>
        <w:lang w:val="nl-NL"/>
      </w:rPr>
      <w:t>keuze maken.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0499E" w14:textId="77777777" w:rsidR="004F2A7F" w:rsidRDefault="004F2A7F" w:rsidP="004F2A7F">
      <w:r>
        <w:separator/>
      </w:r>
    </w:p>
  </w:footnote>
  <w:footnote w:type="continuationSeparator" w:id="0">
    <w:p w14:paraId="5ADDD484" w14:textId="77777777" w:rsidR="004F2A7F" w:rsidRDefault="004F2A7F" w:rsidP="004F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E475" w14:textId="16543EBA" w:rsidR="003166F9" w:rsidRPr="001C1F8A" w:rsidRDefault="001C1F8A">
    <w:pPr>
      <w:pStyle w:val="Koptekst"/>
      <w:rPr>
        <w:sz w:val="28"/>
        <w:szCs w:val="28"/>
      </w:rPr>
    </w:pPr>
    <w:r w:rsidRPr="001C1F8A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936401B" wp14:editId="63F27599">
          <wp:simplePos x="0" y="0"/>
          <wp:positionH relativeFrom="column">
            <wp:posOffset>4205605</wp:posOffset>
          </wp:positionH>
          <wp:positionV relativeFrom="paragraph">
            <wp:posOffset>-144780</wp:posOffset>
          </wp:positionV>
          <wp:extent cx="1969770" cy="609600"/>
          <wp:effectExtent l="0" t="0" r="0" b="0"/>
          <wp:wrapNone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WOOL┬«-LOGO-PRIMARY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7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6F9" w:rsidRPr="001C1F8A">
      <w:rPr>
        <w:rFonts w:ascii="Arial" w:hAnsi="Arial" w:cs="Arial"/>
        <w:b/>
        <w:bCs/>
        <w:sz w:val="28"/>
        <w:szCs w:val="28"/>
      </w:rPr>
      <w:t>Bestekte</w:t>
    </w:r>
    <w:r w:rsidRPr="001C1F8A">
      <w:rPr>
        <w:rFonts w:ascii="Arial" w:hAnsi="Arial" w:cs="Arial"/>
        <w:b/>
        <w:bCs/>
        <w:sz w:val="28"/>
        <w:szCs w:val="28"/>
      </w:rPr>
      <w:t>k</w:t>
    </w:r>
    <w:r w:rsidR="003166F9" w:rsidRPr="001C1F8A">
      <w:rPr>
        <w:rFonts w:ascii="Arial" w:hAnsi="Arial" w:cs="Arial"/>
        <w:b/>
        <w:bCs/>
        <w:sz w:val="28"/>
        <w:szCs w:val="28"/>
      </w:rPr>
      <w:t>st</w:t>
    </w:r>
    <w:r w:rsidR="003166F9" w:rsidRPr="001C1F8A">
      <w:rPr>
        <w:sz w:val="28"/>
        <w:szCs w:val="28"/>
      </w:rPr>
      <w:tab/>
    </w:r>
    <w:r w:rsidR="003166F9" w:rsidRPr="001C1F8A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C68E4"/>
    <w:multiLevelType w:val="hybridMultilevel"/>
    <w:tmpl w:val="99667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5BC1"/>
    <w:multiLevelType w:val="hybridMultilevel"/>
    <w:tmpl w:val="AD82C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31B19"/>
    <w:multiLevelType w:val="hybridMultilevel"/>
    <w:tmpl w:val="AC6E9766"/>
    <w:lvl w:ilvl="0" w:tplc="AA9A4342">
      <w:start w:val="1"/>
      <w:numFmt w:val="bullet"/>
      <w:lvlText w:val="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37621"/>
    <w:multiLevelType w:val="hybridMultilevel"/>
    <w:tmpl w:val="B9C43070"/>
    <w:lvl w:ilvl="0" w:tplc="41FCEAA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EF4897"/>
    <w:multiLevelType w:val="hybridMultilevel"/>
    <w:tmpl w:val="AF62E09E"/>
    <w:lvl w:ilvl="0" w:tplc="C7E083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81"/>
  <w:drawingGridVerticalSpacing w:val="181"/>
  <w:doNotUseMarginsForDrawingGridOrigin/>
  <w:drawingGridHorizontalOrigin w:val="1440"/>
  <w:drawingGridVerticalOrigin w:val="144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11"/>
    <w:rsid w:val="000D6FEC"/>
    <w:rsid w:val="001A7BAE"/>
    <w:rsid w:val="001C1F8A"/>
    <w:rsid w:val="001E4DA0"/>
    <w:rsid w:val="002F2EE7"/>
    <w:rsid w:val="003166F9"/>
    <w:rsid w:val="00332E7A"/>
    <w:rsid w:val="00386E2F"/>
    <w:rsid w:val="00467553"/>
    <w:rsid w:val="004F2A7F"/>
    <w:rsid w:val="005146D0"/>
    <w:rsid w:val="005E0CAC"/>
    <w:rsid w:val="006741AF"/>
    <w:rsid w:val="006B402D"/>
    <w:rsid w:val="006E2FE8"/>
    <w:rsid w:val="008755C9"/>
    <w:rsid w:val="0095328E"/>
    <w:rsid w:val="00974132"/>
    <w:rsid w:val="00A72D8C"/>
    <w:rsid w:val="00A85308"/>
    <w:rsid w:val="00AA7D57"/>
    <w:rsid w:val="00B63981"/>
    <w:rsid w:val="00B647B3"/>
    <w:rsid w:val="00C2640E"/>
    <w:rsid w:val="00C65FA8"/>
    <w:rsid w:val="00CD50B2"/>
    <w:rsid w:val="00CE55DF"/>
    <w:rsid w:val="00D84C71"/>
    <w:rsid w:val="00E6514D"/>
    <w:rsid w:val="00EF150B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D99E07"/>
  <w15:chartTrackingRefBased/>
  <w15:docId w15:val="{C5C3FE28-7D9F-473D-8922-3A8C646C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0711"/>
    <w:rPr>
      <w:rFonts w:ascii="Tahoma" w:eastAsia="Times New Roman" w:hAnsi="Tahoma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1">
    <w:name w:val="norm1"/>
    <w:rsid w:val="00FF0711"/>
    <w:rPr>
      <w:rFonts w:ascii="Arial" w:hAnsi="Arial" w:cs="Arial" w:hint="default"/>
      <w:color w:val="000033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F07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0711"/>
    <w:rPr>
      <w:rFonts w:ascii="Tahoma" w:eastAsia="Times New Roman" w:hAnsi="Tahoma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FF071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fr-BE" w:eastAsia="zh-CN"/>
    </w:rPr>
  </w:style>
  <w:style w:type="paragraph" w:styleId="Voettekst">
    <w:name w:val="footer"/>
    <w:basedOn w:val="Standaard"/>
    <w:link w:val="VoettekstChar"/>
    <w:uiPriority w:val="99"/>
    <w:unhideWhenUsed/>
    <w:rsid w:val="004F2A7F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2A7F"/>
    <w:rPr>
      <w:rFonts w:ascii="Tahoma" w:eastAsia="Times New Roman" w:hAnsi="Tahoma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438EB1872F4788C6809494CD3043" ma:contentTypeVersion="13" ma:contentTypeDescription="Create a new document." ma:contentTypeScope="" ma:versionID="67d8f640253d1883f876fd4a7ffcf973">
  <xsd:schema xmlns:xsd="http://www.w3.org/2001/XMLSchema" xmlns:xs="http://www.w3.org/2001/XMLSchema" xmlns:p="http://schemas.microsoft.com/office/2006/metadata/properties" xmlns:ns3="e30efe9b-63e2-49fc-bfe3-339d117d1ee7" xmlns:ns4="490ee3f6-3204-4ac8-9250-766adcf98b27" targetNamespace="http://schemas.microsoft.com/office/2006/metadata/properties" ma:root="true" ma:fieldsID="23b4dabfea89a37aeddfe06ae94e3bf4" ns3:_="" ns4:_="">
    <xsd:import namespace="e30efe9b-63e2-49fc-bfe3-339d117d1ee7"/>
    <xsd:import namespace="490ee3f6-3204-4ac8-9250-766adcf98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efe9b-63e2-49fc-bfe3-339d117d1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e3f6-3204-4ac8-9250-766adcf9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065E9-248D-4EAD-9219-2DF519BD16AE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30efe9b-63e2-49fc-bfe3-339d117d1ee7"/>
    <ds:schemaRef ds:uri="http://purl.org/dc/terms/"/>
    <ds:schemaRef ds:uri="http://schemas.microsoft.com/office/infopath/2007/PartnerControls"/>
    <ds:schemaRef ds:uri="490ee3f6-3204-4ac8-9250-766adcf98b2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BAD111-7991-4504-B2F3-EF5C43D8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efe9b-63e2-49fc-bfe3-339d117d1ee7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84542-5CB2-4557-AF29-91B228512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van Went</dc:creator>
  <cp:keywords/>
  <dc:description/>
  <cp:lastModifiedBy>Karel van Went</cp:lastModifiedBy>
  <cp:revision>3</cp:revision>
  <dcterms:created xsi:type="dcterms:W3CDTF">2023-01-10T08:20:00Z</dcterms:created>
  <dcterms:modified xsi:type="dcterms:W3CDTF">2023-01-10T08:47:00Z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0x0101002AC5438EB1872F4788C6809494CD3043</vt:lpwstr>
  </property>
</Properties>
</file>