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B809" w14:textId="6B37DB19" w:rsidR="00974132" w:rsidRPr="00974132" w:rsidRDefault="009574D2" w:rsidP="00FF0711">
      <w:pPr>
        <w:rPr>
          <w:rFonts w:ascii="Arial" w:hAnsi="Arial" w:cs="Arial"/>
          <w:b/>
          <w:bCs/>
        </w:rPr>
      </w:pPr>
      <w:r>
        <w:rPr>
          <w:rFonts w:ascii="Arial" w:hAnsi="Arial"/>
          <w:b/>
          <w:color w:val="FF0000"/>
          <w:sz w:val="28"/>
        </w:rPr>
        <w:t>Toiture inclin</w:t>
      </w:r>
      <w:r w:rsidR="00C51878">
        <w:rPr>
          <w:rFonts w:ascii="Arial" w:hAnsi="Arial"/>
          <w:b/>
          <w:color w:val="FF0000"/>
          <w:sz w:val="28"/>
        </w:rPr>
        <w:t xml:space="preserve">ée avec </w:t>
      </w:r>
      <w:proofErr w:type="spellStart"/>
      <w:r w:rsidR="00C51878">
        <w:rPr>
          <w:rFonts w:ascii="Arial" w:hAnsi="Arial"/>
          <w:b/>
          <w:color w:val="FF0000"/>
          <w:sz w:val="28"/>
        </w:rPr>
        <w:t>Rock</w:t>
      </w:r>
      <w:r w:rsidR="00E2052B">
        <w:rPr>
          <w:rFonts w:ascii="Arial" w:hAnsi="Arial"/>
          <w:b/>
          <w:color w:val="FF0000"/>
          <w:sz w:val="28"/>
        </w:rPr>
        <w:t>roof</w:t>
      </w:r>
      <w:proofErr w:type="spellEnd"/>
      <w:r w:rsidR="00E2052B">
        <w:rPr>
          <w:rFonts w:ascii="Arial" w:hAnsi="Arial"/>
          <w:b/>
          <w:color w:val="FF0000"/>
          <w:sz w:val="28"/>
        </w:rPr>
        <w:t xml:space="preserve"> Delta</w:t>
      </w:r>
      <w:r w:rsidR="00E2052B">
        <w:rPr>
          <w:rFonts w:ascii="Arial" w:hAnsi="Arial"/>
          <w:b/>
        </w:rPr>
        <w:t xml:space="preserve"> </w:t>
      </w:r>
      <w:r w:rsidR="00C51878">
        <w:rPr>
          <w:rFonts w:ascii="Arial" w:hAnsi="Arial"/>
          <w:b/>
        </w:rPr>
        <w:br/>
      </w:r>
      <w:r w:rsidR="00C51878">
        <w:rPr>
          <w:rFonts w:ascii="Arial" w:hAnsi="Arial"/>
        </w:rPr>
        <w:br/>
      </w:r>
      <w:r w:rsidR="00C51878">
        <w:rPr>
          <w:rFonts w:ascii="Arial" w:hAnsi="Arial"/>
          <w:b/>
        </w:rPr>
        <w:t>Description</w:t>
      </w:r>
    </w:p>
    <w:p w14:paraId="12115567" w14:textId="000C1372" w:rsidR="009574D2" w:rsidRPr="00846E90" w:rsidRDefault="009574D2" w:rsidP="00FF0711">
      <w:pPr>
        <w:rPr>
          <w:rFonts w:ascii="Arial" w:hAnsi="Arial" w:cs="Arial"/>
        </w:rPr>
      </w:pPr>
      <w:r w:rsidRPr="00846E90">
        <w:rPr>
          <w:rStyle w:val="norm1"/>
          <w:color w:val="auto"/>
          <w:lang w:val="fr-FR"/>
        </w:rPr>
        <w:t>L’isolation thermique de la toiture inclinée est réalisée au moyen de panneaux semi-rigides constitués de laine de roche </w:t>
      </w:r>
      <w:r w:rsidRPr="00846E90">
        <w:rPr>
          <w:rStyle w:val="norm1"/>
          <w:color w:val="FF0000"/>
          <w:lang w:val="fr-FR"/>
        </w:rPr>
        <w:t xml:space="preserve"># </w:t>
      </w:r>
      <w:proofErr w:type="spellStart"/>
      <w:r w:rsidRPr="00846E90">
        <w:rPr>
          <w:rStyle w:val="norm1"/>
          <w:color w:val="FF0000"/>
          <w:lang w:val="fr-FR"/>
        </w:rPr>
        <w:t>Rockroof</w:t>
      </w:r>
      <w:proofErr w:type="spellEnd"/>
      <w:r w:rsidRPr="00846E90">
        <w:rPr>
          <w:rStyle w:val="norm1"/>
          <w:color w:val="FF0000"/>
          <w:lang w:val="fr-FR"/>
        </w:rPr>
        <w:t xml:space="preserve"> Delta</w:t>
      </w:r>
      <w:r w:rsidRPr="00846E90">
        <w:rPr>
          <w:rStyle w:val="norm1"/>
          <w:color w:val="auto"/>
          <w:lang w:val="fr-FR"/>
        </w:rPr>
        <w:t>, coupé en deux triangles égaux le long de la diagonale.</w:t>
      </w:r>
    </w:p>
    <w:p w14:paraId="0A655C1F" w14:textId="77777777" w:rsidR="009574D2" w:rsidRDefault="009574D2" w:rsidP="00FF0711">
      <w:pPr>
        <w:rPr>
          <w:rFonts w:ascii="Arial" w:hAnsi="Arial" w:cs="Arial"/>
        </w:rPr>
      </w:pPr>
    </w:p>
    <w:p w14:paraId="235C107C" w14:textId="61BDA98F" w:rsidR="00974132" w:rsidRPr="00974132" w:rsidRDefault="00974132" w:rsidP="00FF0711">
      <w:p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Matériau</w:t>
      </w:r>
    </w:p>
    <w:p w14:paraId="56FE4847" w14:textId="279C95D5" w:rsidR="00FF0711" w:rsidRPr="00626B21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Masse volumique : environ </w:t>
      </w:r>
      <w:r w:rsidR="00E2052B">
        <w:rPr>
          <w:rFonts w:ascii="Arial" w:hAnsi="Arial"/>
        </w:rPr>
        <w:t>40</w:t>
      </w:r>
      <w:r>
        <w:rPr>
          <w:rFonts w:ascii="Arial" w:hAnsi="Arial"/>
        </w:rPr>
        <w:t xml:space="preserve"> kg/m³. </w:t>
      </w:r>
    </w:p>
    <w:p w14:paraId="56BE21C6" w14:textId="53539DE6" w:rsidR="004F2A7F" w:rsidRPr="004F2A7F" w:rsidRDefault="004F2A7F" w:rsidP="004F2A7F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Les panneaux de laine de roche sont non revêtus.</w:t>
      </w:r>
    </w:p>
    <w:p w14:paraId="71241A67" w14:textId="61977CB3" w:rsidR="00A85308" w:rsidRPr="004F2A7F" w:rsidRDefault="00A85308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Incombustible : Classe d’incendie Euro A1 suivant la norme EN 13501-1.</w:t>
      </w:r>
    </w:p>
    <w:p w14:paraId="6A3E3449" w14:textId="7B5B489D" w:rsidR="004F2A7F" w:rsidRPr="00E6514D" w:rsidRDefault="004F2A7F" w:rsidP="004F2A7F">
      <w:pPr>
        <w:numPr>
          <w:ilvl w:val="0"/>
          <w:numId w:val="3"/>
        </w:numPr>
        <w:rPr>
          <w:rStyle w:val="norm1"/>
          <w:color w:val="auto"/>
        </w:rPr>
      </w:pPr>
      <w:r>
        <w:rPr>
          <w:rStyle w:val="norm1"/>
          <w:color w:val="auto"/>
        </w:rPr>
        <w:t xml:space="preserve">Coefficient de conductivité thermique </w:t>
      </w:r>
      <w:r>
        <w:rPr>
          <w:rStyle w:val="norm1"/>
          <w:rFonts w:ascii="Symbol" w:hAnsi="Symbol"/>
          <w:color w:val="auto"/>
        </w:rPr>
        <w:t>l</w:t>
      </w:r>
      <w:r>
        <w:rPr>
          <w:rStyle w:val="norm1"/>
          <w:color w:val="auto"/>
          <w:vertAlign w:val="subscript"/>
        </w:rPr>
        <w:t>D</w:t>
      </w:r>
      <w:r>
        <w:rPr>
          <w:rStyle w:val="norm1"/>
          <w:color w:val="auto"/>
        </w:rPr>
        <w:t xml:space="preserve"> : 0,03</w:t>
      </w:r>
      <w:r w:rsidR="00E2052B">
        <w:rPr>
          <w:rStyle w:val="norm1"/>
          <w:color w:val="auto"/>
        </w:rPr>
        <w:t>4</w:t>
      </w:r>
      <w:r>
        <w:rPr>
          <w:rStyle w:val="norm1"/>
          <w:color w:val="auto"/>
        </w:rPr>
        <w:t xml:space="preserve"> W/</w:t>
      </w:r>
      <w:proofErr w:type="spellStart"/>
      <w:r>
        <w:rPr>
          <w:rStyle w:val="norm1"/>
          <w:color w:val="auto"/>
        </w:rPr>
        <w:t>m.K</w:t>
      </w:r>
      <w:proofErr w:type="spellEnd"/>
      <w:r>
        <w:rPr>
          <w:rStyle w:val="norm1"/>
          <w:color w:val="auto"/>
        </w:rPr>
        <w:t xml:space="preserve"> selon la norme EN 12667</w:t>
      </w:r>
    </w:p>
    <w:p w14:paraId="2FD64BDA" w14:textId="16B609D0" w:rsidR="00FF0711" w:rsidRPr="00846E90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 w:rsidRPr="00846E90">
        <w:rPr>
          <w:rFonts w:ascii="Arial" w:hAnsi="Arial"/>
        </w:rPr>
        <w:t xml:space="preserve">Dimensions du panneau : </w:t>
      </w:r>
      <w:r w:rsidR="00846E90" w:rsidRPr="00846E90">
        <w:rPr>
          <w:rFonts w:ascii="Arial" w:hAnsi="Arial"/>
        </w:rPr>
        <w:t>8</w:t>
      </w:r>
      <w:r w:rsidRPr="00846E90">
        <w:rPr>
          <w:rFonts w:ascii="Arial" w:hAnsi="Arial"/>
        </w:rPr>
        <w:t xml:space="preserve">00 x </w:t>
      </w:r>
      <w:r w:rsidR="00846E90" w:rsidRPr="00846E90">
        <w:rPr>
          <w:rFonts w:ascii="Arial" w:hAnsi="Arial"/>
        </w:rPr>
        <w:t>5</w:t>
      </w:r>
      <w:r w:rsidRPr="00846E90">
        <w:rPr>
          <w:rFonts w:ascii="Arial" w:hAnsi="Arial"/>
        </w:rPr>
        <w:t>00 mm</w:t>
      </w:r>
      <w:r w:rsidR="00846E90" w:rsidRPr="00846E90">
        <w:rPr>
          <w:rFonts w:ascii="Arial" w:hAnsi="Arial"/>
        </w:rPr>
        <w:t xml:space="preserve">, </w:t>
      </w:r>
      <w:r w:rsidR="00846E90" w:rsidRPr="00846E90">
        <w:rPr>
          <w:rStyle w:val="norm1"/>
          <w:color w:val="auto"/>
          <w:lang w:val="fr-FR"/>
        </w:rPr>
        <w:t>coupé en deux triangles égaux le long de la diagonale</w:t>
      </w:r>
      <w:r w:rsidR="00846E90" w:rsidRPr="00846E90">
        <w:rPr>
          <w:rStyle w:val="norm1"/>
          <w:color w:val="auto"/>
          <w:lang w:val="fr-FR"/>
        </w:rPr>
        <w:t>.</w:t>
      </w:r>
    </w:p>
    <w:p w14:paraId="4B28C109" w14:textId="4214CF40" w:rsidR="00FF0711" w:rsidRPr="00D84C71" w:rsidRDefault="00FF0711" w:rsidP="00E6514D">
      <w:pPr>
        <w:numPr>
          <w:ilvl w:val="0"/>
          <w:numId w:val="3"/>
        </w:numPr>
        <w:rPr>
          <w:rStyle w:val="norm1"/>
          <w:color w:val="008080"/>
        </w:rPr>
      </w:pPr>
      <w:r w:rsidRPr="00846E90">
        <w:rPr>
          <w:rFonts w:ascii="Arial" w:hAnsi="Arial"/>
        </w:rPr>
        <w:t xml:space="preserve">Épaisseur </w:t>
      </w:r>
      <w:r>
        <w:rPr>
          <w:rFonts w:ascii="Arial" w:hAnsi="Arial"/>
        </w:rPr>
        <w:t xml:space="preserve">de l’isolation : </w:t>
      </w:r>
      <w:r w:rsidR="00846E90" w:rsidRPr="00011ABD">
        <w:rPr>
          <w:rFonts w:ascii="Arial" w:hAnsi="Arial" w:cs="Arial"/>
          <w:color w:val="0070C0"/>
          <w:lang w:val="fr-FR"/>
        </w:rPr>
        <w:t xml:space="preserve"># 60 mm # 75 mm # 100 mm # 120 mm # 140 mm # 160 mm # 180 mm </w:t>
      </w:r>
    </w:p>
    <w:p w14:paraId="26479151" w14:textId="6AD460F6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Le produit n’est pas sujet à la dilatation ni à la rétraction.</w:t>
      </w:r>
    </w:p>
    <w:p w14:paraId="229E8FBE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Il ne donne pas lieu au développement de moisissures et ne constitue pas un substrat propice à la prolifération bactérienne. </w:t>
      </w:r>
    </w:p>
    <w:p w14:paraId="37FD3228" w14:textId="081D601E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Coefficient de résistance à la diffusion de vapeur d’eau µ = 1 suivant la norme EN-ISO 10456</w:t>
      </w:r>
    </w:p>
    <w:p w14:paraId="077A02F9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Capacité calorifique spécifique </w:t>
      </w:r>
      <w:proofErr w:type="spellStart"/>
      <w:r>
        <w:rPr>
          <w:rFonts w:ascii="Arial" w:hAnsi="Arial"/>
        </w:rPr>
        <w:t>c</w:t>
      </w:r>
      <w:r>
        <w:rPr>
          <w:rFonts w:ascii="Arial" w:hAnsi="Arial"/>
          <w:vertAlign w:val="subscript"/>
        </w:rPr>
        <w:t>p</w:t>
      </w:r>
      <w:proofErr w:type="spellEnd"/>
      <w:r>
        <w:rPr>
          <w:rFonts w:ascii="Arial" w:hAnsi="Arial"/>
        </w:rPr>
        <w:t xml:space="preserve"> : 1030 J/</w:t>
      </w:r>
      <w:proofErr w:type="spellStart"/>
      <w:r>
        <w:rPr>
          <w:rFonts w:ascii="Arial" w:hAnsi="Arial"/>
        </w:rPr>
        <w:t>kg.K</w:t>
      </w:r>
      <w:proofErr w:type="spellEnd"/>
      <w:r>
        <w:rPr>
          <w:rFonts w:ascii="Arial" w:hAnsi="Arial"/>
        </w:rPr>
        <w:t xml:space="preserve"> suivant la norme EN-ISO 10456</w:t>
      </w:r>
    </w:p>
    <w:p w14:paraId="5C7960AF" w14:textId="64EFE8E9" w:rsidR="00AA7D57" w:rsidRPr="005E0CAC" w:rsidRDefault="00FF0711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Non hygroscopique et non capillaire. </w:t>
      </w:r>
    </w:p>
    <w:p w14:paraId="62C71AB8" w14:textId="39CD0E6B" w:rsidR="005E0CAC" w:rsidRDefault="005E0CAC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L’isolation en laine de roche porte le marquage CE conformément à la norme EN 13162.</w:t>
      </w:r>
    </w:p>
    <w:p w14:paraId="2AECC552" w14:textId="3F7EF82C" w:rsidR="00974132" w:rsidRPr="005E0CAC" w:rsidRDefault="00974132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L’isolation en laine de roche est entièrement recyclable.</w:t>
      </w:r>
    </w:p>
    <w:p w14:paraId="3BF6763D" w14:textId="5DB0AE23" w:rsidR="006B402D" w:rsidRPr="006B402D" w:rsidRDefault="006B402D" w:rsidP="006B402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La production est certifiée ISO 9001 et ISO 14001.</w:t>
      </w:r>
    </w:p>
    <w:p w14:paraId="553B726E" w14:textId="77777777" w:rsidR="004F2A7F" w:rsidRPr="00C26DB0" w:rsidRDefault="004F2A7F" w:rsidP="004F2A7F">
      <w:pPr>
        <w:rPr>
          <w:rFonts w:ascii="Arial" w:hAnsi="Arial" w:cs="Arial"/>
          <w:lang w:val="fr-FR"/>
        </w:rPr>
      </w:pPr>
    </w:p>
    <w:p w14:paraId="49C69448" w14:textId="213B790C" w:rsidR="00E6514D" w:rsidRPr="005E0CAC" w:rsidRDefault="00FF0711" w:rsidP="004F2A7F">
      <w:pPr>
        <w:rPr>
          <w:rFonts w:ascii="Arial" w:hAnsi="Arial" w:cs="Arial"/>
        </w:rPr>
      </w:pPr>
      <w:r>
        <w:rPr>
          <w:rFonts w:ascii="Arial" w:hAnsi="Arial"/>
        </w:rPr>
        <w:t xml:space="preserve">En ce qui concerne le produit d’isolation, l’architecte responsable se voit présenter : </w:t>
      </w:r>
      <w:r>
        <w:rPr>
          <w:rFonts w:ascii="Arial" w:hAnsi="Arial"/>
          <w:color w:val="0070C0"/>
        </w:rPr>
        <w:t># un échantillon</w:t>
      </w:r>
      <w:r>
        <w:rPr>
          <w:rFonts w:ascii="Arial" w:hAnsi="Arial"/>
          <w:color w:val="0070C0"/>
        </w:rPr>
        <w:br/>
        <w:t># une attestation de marquage CE : la déclaration de performance (</w:t>
      </w:r>
      <w:proofErr w:type="spellStart"/>
      <w:r>
        <w:rPr>
          <w:rFonts w:ascii="Arial" w:hAnsi="Arial"/>
          <w:color w:val="0070C0"/>
        </w:rPr>
        <w:t>DoP</w:t>
      </w:r>
      <w:proofErr w:type="spellEnd"/>
      <w:r>
        <w:rPr>
          <w:rFonts w:ascii="Arial" w:hAnsi="Arial"/>
          <w:color w:val="0070C0"/>
        </w:rPr>
        <w:t>) # une déclaration environnementale de produit (EPD) suivant la norme EN 15</w:t>
      </w:r>
      <w:r w:rsidR="00C26DB0">
        <w:rPr>
          <w:rFonts w:ascii="Arial" w:hAnsi="Arial"/>
          <w:color w:val="0070C0"/>
        </w:rPr>
        <w:t>80</w:t>
      </w:r>
      <w:r>
        <w:rPr>
          <w:rFonts w:ascii="Arial" w:hAnsi="Arial"/>
          <w:color w:val="0070C0"/>
        </w:rPr>
        <w:t>4</w:t>
      </w:r>
      <w:r>
        <w:rPr>
          <w:rFonts w:ascii="Arial" w:hAnsi="Arial"/>
          <w:color w:val="0000FF"/>
        </w:rPr>
        <w:br/>
      </w:r>
    </w:p>
    <w:p w14:paraId="29D9C44C" w14:textId="77777777" w:rsidR="00E6514D" w:rsidRPr="00E6514D" w:rsidRDefault="00FF0711" w:rsidP="00E6514D">
      <w:pPr>
        <w:rPr>
          <w:rFonts w:ascii="Arial" w:hAnsi="Arial" w:cs="Arial"/>
          <w:color w:val="000033"/>
        </w:rPr>
      </w:pPr>
      <w:r>
        <w:rPr>
          <w:rFonts w:ascii="Arial" w:hAnsi="Arial"/>
          <w:b/>
          <w:color w:val="000033"/>
        </w:rPr>
        <w:t>Mise en œuvre :</w:t>
      </w:r>
    </w:p>
    <w:p w14:paraId="17E53F4D" w14:textId="560C9B6D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La pose de l’isolation a lieu dans les règles de l’art et en suivant les directives du fabricant.</w:t>
      </w:r>
    </w:p>
    <w:p w14:paraId="63A584D3" w14:textId="77777777" w:rsidR="00846E90" w:rsidRDefault="00846E90" w:rsidP="00EF150B">
      <w:pPr>
        <w:numPr>
          <w:ilvl w:val="0"/>
          <w:numId w:val="3"/>
        </w:numPr>
        <w:rPr>
          <w:rFonts w:ascii="Arial" w:hAnsi="Arial" w:cs="Arial"/>
        </w:rPr>
      </w:pPr>
      <w:r w:rsidRPr="00846E90">
        <w:rPr>
          <w:rFonts w:ascii="Arial" w:hAnsi="Arial" w:cs="Arial"/>
        </w:rPr>
        <w:t xml:space="preserve">Le déplacement diagonalement l’un par rapport à l’autre des deux demi-panneaux triangulaires permet d’ajuster leur largeur en fonction de l’écartement des chevrons. Les panneaux sont coupés de manière à ce que leur largeur soit de quelques millimètres supérieure à la distance entre les chevrons, de sorte qu’ils peuvent être posés de façon serrante et sans aucune fixation. Les pointes coupées peuvent être utilisées pour l’obturation d’ouvertures ou de raccords. </w:t>
      </w:r>
    </w:p>
    <w:p w14:paraId="3E87FE80" w14:textId="3BE31A91" w:rsidR="00846E90" w:rsidRPr="00846E90" w:rsidRDefault="00846E90" w:rsidP="00EF150B">
      <w:pPr>
        <w:numPr>
          <w:ilvl w:val="0"/>
          <w:numId w:val="3"/>
        </w:numPr>
        <w:rPr>
          <w:rFonts w:ascii="Arial" w:hAnsi="Arial" w:cs="Arial"/>
        </w:rPr>
      </w:pPr>
      <w:r w:rsidRPr="00846E90">
        <w:rPr>
          <w:rFonts w:ascii="Arial" w:hAnsi="Arial" w:cs="Arial"/>
        </w:rPr>
        <w:t xml:space="preserve">Les travaux de coupe de l’isolation ont lieu à l’aide d’un couteau </w:t>
      </w:r>
      <w:r w:rsidRPr="00846E90">
        <w:rPr>
          <w:rFonts w:ascii="Arial" w:hAnsi="Arial" w:cs="Arial"/>
          <w:color w:val="FF0000"/>
        </w:rPr>
        <w:t xml:space="preserve"># </w:t>
      </w:r>
      <w:r>
        <w:rPr>
          <w:rFonts w:ascii="Arial" w:hAnsi="Arial" w:cs="Arial"/>
          <w:color w:val="FF0000"/>
        </w:rPr>
        <w:t>ROCKWOOL</w:t>
      </w:r>
      <w:r w:rsidRPr="00846E90">
        <w:rPr>
          <w:rFonts w:ascii="Arial" w:hAnsi="Arial" w:cs="Arial"/>
          <w:color w:val="FF0000"/>
        </w:rPr>
        <w:t xml:space="preserve"> </w:t>
      </w:r>
      <w:r w:rsidRPr="00846E90">
        <w:rPr>
          <w:rFonts w:ascii="Arial" w:hAnsi="Arial" w:cs="Arial"/>
        </w:rPr>
        <w:t>approprié et d’une règle droite.</w:t>
      </w:r>
    </w:p>
    <w:sectPr w:rsidR="00846E90" w:rsidRPr="00846E90" w:rsidSect="003166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A3B7F" w14:textId="77777777" w:rsidR="004F2A7F" w:rsidRDefault="004F2A7F" w:rsidP="004F2A7F">
      <w:r>
        <w:separator/>
      </w:r>
    </w:p>
  </w:endnote>
  <w:endnote w:type="continuationSeparator" w:id="0">
    <w:p w14:paraId="4131D92F" w14:textId="77777777" w:rsidR="004F2A7F" w:rsidRDefault="004F2A7F" w:rsidP="004F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6FC1" w14:textId="77777777" w:rsidR="003166F9" w:rsidRPr="004F2A7F" w:rsidRDefault="003166F9" w:rsidP="003166F9">
    <w:pPr>
      <w:jc w:val="both"/>
      <w:rPr>
        <w:rFonts w:ascii="Arial" w:hAnsi="Arial"/>
        <w:i/>
        <w:sz w:val="16"/>
        <w:szCs w:val="16"/>
      </w:rPr>
    </w:pPr>
    <w:r>
      <w:rPr>
        <w:rFonts w:ascii="Arial" w:hAnsi="Arial"/>
        <w:i/>
        <w:sz w:val="16"/>
      </w:rPr>
      <w:t xml:space="preserve">Informations à l’attention des utilisateurs de ce document : </w:t>
    </w:r>
  </w:p>
  <w:p w14:paraId="06A02CBD" w14:textId="7186946D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</w:rPr>
    </w:pPr>
    <w:r>
      <w:rPr>
        <w:rFonts w:ascii="Arial" w:hAnsi="Arial"/>
        <w:i/>
        <w:sz w:val="16"/>
      </w:rPr>
      <w:t xml:space="preserve">si le texte est en </w:t>
    </w:r>
    <w:r>
      <w:rPr>
        <w:rFonts w:ascii="Arial" w:hAnsi="Arial"/>
        <w:i/>
        <w:color w:val="FF0000"/>
        <w:sz w:val="16"/>
      </w:rPr>
      <w:t>rouge</w:t>
    </w:r>
    <w:r>
      <w:rPr>
        <w:rFonts w:ascii="Arial" w:hAnsi="Arial"/>
        <w:i/>
        <w:sz w:val="16"/>
      </w:rPr>
      <w:t>, il peut être supprimé afin d’obtenir un texte neutre</w:t>
    </w:r>
  </w:p>
  <w:p w14:paraId="49E0F83F" w14:textId="5D33FD00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</w:rPr>
    </w:pPr>
    <w:r>
      <w:rPr>
        <w:rFonts w:ascii="Arial" w:hAnsi="Arial"/>
        <w:i/>
        <w:sz w:val="16"/>
      </w:rPr>
      <w:t xml:space="preserve">si le texte est en </w:t>
    </w:r>
    <w:r>
      <w:rPr>
        <w:rFonts w:ascii="Arial" w:hAnsi="Arial"/>
        <w:i/>
        <w:color w:val="2F5496" w:themeColor="accent1" w:themeShade="BF"/>
        <w:sz w:val="16"/>
      </w:rPr>
      <w:t>bleu</w:t>
    </w:r>
    <w:r>
      <w:rPr>
        <w:rFonts w:ascii="Arial" w:hAnsi="Arial"/>
        <w:i/>
        <w:sz w:val="16"/>
      </w:rPr>
      <w:t>, on peut choisir entre plusieurs options.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0499E" w14:textId="77777777" w:rsidR="004F2A7F" w:rsidRDefault="004F2A7F" w:rsidP="004F2A7F">
      <w:r>
        <w:separator/>
      </w:r>
    </w:p>
  </w:footnote>
  <w:footnote w:type="continuationSeparator" w:id="0">
    <w:p w14:paraId="5ADDD484" w14:textId="77777777" w:rsidR="004F2A7F" w:rsidRDefault="004F2A7F" w:rsidP="004F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E475" w14:textId="210F692C" w:rsidR="003166F9" w:rsidRPr="001C1F8A" w:rsidRDefault="001C1F8A">
    <w:pPr>
      <w:pStyle w:val="Koptekst"/>
      <w:rPr>
        <w:sz w:val="28"/>
        <w:szCs w:val="28"/>
      </w:rPr>
    </w:pPr>
    <w:r>
      <w:rPr>
        <w:noProof/>
        <w:sz w:val="28"/>
      </w:rPr>
      <w:drawing>
        <wp:anchor distT="0" distB="0" distL="114300" distR="114300" simplePos="0" relativeHeight="251658240" behindDoc="0" locked="0" layoutInCell="1" allowOverlap="1" wp14:anchorId="5936401B" wp14:editId="63F27599">
          <wp:simplePos x="0" y="0"/>
          <wp:positionH relativeFrom="column">
            <wp:posOffset>4205605</wp:posOffset>
          </wp:positionH>
          <wp:positionV relativeFrom="paragraph">
            <wp:posOffset>-144780</wp:posOffset>
          </wp:positionV>
          <wp:extent cx="1969770" cy="609600"/>
          <wp:effectExtent l="0" t="0" r="0" b="0"/>
          <wp:wrapNone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WOOL┬«-LOGO-PRIMARY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7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28"/>
      </w:rPr>
      <w:t>Descriptif pour cahier des charges</w:t>
    </w:r>
    <w:r>
      <w:rPr>
        <w:sz w:val="28"/>
      </w:rPr>
      <w:tab/>
    </w:r>
    <w:r>
      <w:rPr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C68E4"/>
    <w:multiLevelType w:val="hybridMultilevel"/>
    <w:tmpl w:val="99667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5BC1"/>
    <w:multiLevelType w:val="hybridMultilevel"/>
    <w:tmpl w:val="4EA81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31B19"/>
    <w:multiLevelType w:val="hybridMultilevel"/>
    <w:tmpl w:val="AC6E9766"/>
    <w:lvl w:ilvl="0" w:tplc="AA9A4342">
      <w:start w:val="1"/>
      <w:numFmt w:val="bullet"/>
      <w:lvlText w:val="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37621"/>
    <w:multiLevelType w:val="hybridMultilevel"/>
    <w:tmpl w:val="B9C43070"/>
    <w:lvl w:ilvl="0" w:tplc="41FCEAA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8E557D"/>
    <w:multiLevelType w:val="hybridMultilevel"/>
    <w:tmpl w:val="D39C7E54"/>
    <w:lvl w:ilvl="0" w:tplc="D6946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F4897"/>
    <w:multiLevelType w:val="hybridMultilevel"/>
    <w:tmpl w:val="AF62E09E"/>
    <w:lvl w:ilvl="0" w:tplc="C7E083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794547">
    <w:abstractNumId w:val="1"/>
  </w:num>
  <w:num w:numId="2" w16cid:durableId="1101604256">
    <w:abstractNumId w:val="4"/>
  </w:num>
  <w:num w:numId="3" w16cid:durableId="519777546">
    <w:abstractNumId w:val="2"/>
  </w:num>
  <w:num w:numId="4" w16cid:durableId="891573429">
    <w:abstractNumId w:val="0"/>
  </w:num>
  <w:num w:numId="5" w16cid:durableId="1185054209">
    <w:abstractNumId w:val="6"/>
  </w:num>
  <w:num w:numId="6" w16cid:durableId="330062463">
    <w:abstractNumId w:val="3"/>
  </w:num>
  <w:num w:numId="7" w16cid:durableId="1505121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drawingGridHorizontalSpacing w:val="181"/>
  <w:drawingGridVerticalSpacing w:val="181"/>
  <w:doNotUseMarginsForDrawingGridOrigin/>
  <w:drawingGridHorizontalOrigin w:val="1440"/>
  <w:drawingGridVerticalOrigin w:val="144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11"/>
    <w:rsid w:val="001A7BAE"/>
    <w:rsid w:val="001C1F8A"/>
    <w:rsid w:val="001F3202"/>
    <w:rsid w:val="00291954"/>
    <w:rsid w:val="0029579E"/>
    <w:rsid w:val="002B2276"/>
    <w:rsid w:val="002F2EE7"/>
    <w:rsid w:val="003166F9"/>
    <w:rsid w:val="00324E4C"/>
    <w:rsid w:val="00332E7A"/>
    <w:rsid w:val="003B7E10"/>
    <w:rsid w:val="003E5482"/>
    <w:rsid w:val="00417861"/>
    <w:rsid w:val="00467553"/>
    <w:rsid w:val="004B7243"/>
    <w:rsid w:val="004E5124"/>
    <w:rsid w:val="004F2A7F"/>
    <w:rsid w:val="005146D0"/>
    <w:rsid w:val="005B5235"/>
    <w:rsid w:val="005E0CAC"/>
    <w:rsid w:val="00626B21"/>
    <w:rsid w:val="006B402D"/>
    <w:rsid w:val="006E2FE8"/>
    <w:rsid w:val="007B3888"/>
    <w:rsid w:val="007C3F3C"/>
    <w:rsid w:val="00846E90"/>
    <w:rsid w:val="008755C9"/>
    <w:rsid w:val="00911104"/>
    <w:rsid w:val="0095328E"/>
    <w:rsid w:val="009574D2"/>
    <w:rsid w:val="00974132"/>
    <w:rsid w:val="00A85308"/>
    <w:rsid w:val="00AA7D57"/>
    <w:rsid w:val="00B35C3E"/>
    <w:rsid w:val="00B61B42"/>
    <w:rsid w:val="00B63981"/>
    <w:rsid w:val="00B647B3"/>
    <w:rsid w:val="00C16352"/>
    <w:rsid w:val="00C2640E"/>
    <w:rsid w:val="00C26DB0"/>
    <w:rsid w:val="00C51878"/>
    <w:rsid w:val="00CD50B2"/>
    <w:rsid w:val="00D84C71"/>
    <w:rsid w:val="00E2052B"/>
    <w:rsid w:val="00E2419D"/>
    <w:rsid w:val="00E6514D"/>
    <w:rsid w:val="00EF150B"/>
    <w:rsid w:val="00F34763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D99E07"/>
  <w15:chartTrackingRefBased/>
  <w15:docId w15:val="{C5C3FE28-7D9F-473D-8922-3A8C646C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szCs w:val="22"/>
        <w:lang w:val="fr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0711"/>
    <w:rPr>
      <w:rFonts w:ascii="Tahoma" w:eastAsia="Times New Roman" w:hAnsi="Tahoma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1">
    <w:name w:val="norm1"/>
    <w:rsid w:val="00FF0711"/>
    <w:rPr>
      <w:rFonts w:ascii="Arial" w:hAnsi="Arial" w:cs="Arial" w:hint="default"/>
      <w:color w:val="000033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F07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0711"/>
    <w:rPr>
      <w:rFonts w:ascii="Tahoma" w:eastAsia="Times New Roman" w:hAnsi="Tahoma"/>
      <w:szCs w:val="20"/>
      <w:lang w:val="fr-BE" w:eastAsia="nl-NL"/>
    </w:rPr>
  </w:style>
  <w:style w:type="paragraph" w:styleId="Lijstalinea">
    <w:name w:val="List Paragraph"/>
    <w:basedOn w:val="Standaard"/>
    <w:uiPriority w:val="34"/>
    <w:qFormat/>
    <w:rsid w:val="00FF071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4F2A7F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2A7F"/>
    <w:rPr>
      <w:rFonts w:ascii="Tahoma" w:eastAsia="Times New Roman" w:hAnsi="Tahoma"/>
      <w:szCs w:val="20"/>
      <w:lang w:val="fr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438EB1872F4788C6809494CD3043" ma:contentTypeVersion="13" ma:contentTypeDescription="Create a new document." ma:contentTypeScope="" ma:versionID="67d8f640253d1883f876fd4a7ffcf973">
  <xsd:schema xmlns:xsd="http://www.w3.org/2001/XMLSchema" xmlns:xs="http://www.w3.org/2001/XMLSchema" xmlns:p="http://schemas.microsoft.com/office/2006/metadata/properties" xmlns:ns3="e30efe9b-63e2-49fc-bfe3-339d117d1ee7" xmlns:ns4="490ee3f6-3204-4ac8-9250-766adcf98b27" targetNamespace="http://schemas.microsoft.com/office/2006/metadata/properties" ma:root="true" ma:fieldsID="23b4dabfea89a37aeddfe06ae94e3bf4" ns3:_="" ns4:_="">
    <xsd:import namespace="e30efe9b-63e2-49fc-bfe3-339d117d1ee7"/>
    <xsd:import namespace="490ee3f6-3204-4ac8-9250-766adcf98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efe9b-63e2-49fc-bfe3-339d117d1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e3f6-3204-4ac8-9250-766adcf9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AD111-7991-4504-B2F3-EF5C43D8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efe9b-63e2-49fc-bfe3-339d117d1ee7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C065E9-248D-4EAD-9219-2DF519BD16AE}">
  <ds:schemaRefs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284542-5CB2-4557-AF29-91B228512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van Went</dc:creator>
  <cp:keywords/>
  <dc:description/>
  <cp:lastModifiedBy>Karel van Went</cp:lastModifiedBy>
  <cp:revision>4</cp:revision>
  <dcterms:created xsi:type="dcterms:W3CDTF">2025-02-18T14:50:00Z</dcterms:created>
  <dcterms:modified xsi:type="dcterms:W3CDTF">2025-02-18T15:22:00Z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0x0101002AC5438EB1872F4788C6809494CD3043</vt:lpwstr>
  </property>
</Properties>
</file>